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475" w:rsidRPr="003B3475" w:rsidRDefault="003B3475" w:rsidP="003B3475">
      <w:pPr>
        <w:spacing w:after="0" w:line="240" w:lineRule="auto"/>
        <w:jc w:val="center"/>
        <w:rPr>
          <w:rFonts w:ascii="Times New Roman" w:hAnsi="Times New Roman" w:cs="Times New Roman"/>
          <w:b/>
          <w:sz w:val="28"/>
          <w:szCs w:val="28"/>
        </w:rPr>
      </w:pPr>
      <w:proofErr w:type="spellStart"/>
      <w:r w:rsidRPr="003B3475">
        <w:rPr>
          <w:rFonts w:ascii="Times New Roman" w:hAnsi="Times New Roman" w:cs="Times New Roman"/>
          <w:b/>
          <w:sz w:val="28"/>
          <w:szCs w:val="28"/>
        </w:rPr>
        <w:t>Sulfonylmids</w:t>
      </w:r>
      <w:proofErr w:type="spellEnd"/>
      <w:r w:rsidRPr="003B3475">
        <w:rPr>
          <w:rFonts w:ascii="Times New Roman" w:hAnsi="Times New Roman" w:cs="Times New Roman"/>
          <w:b/>
          <w:sz w:val="28"/>
          <w:szCs w:val="28"/>
        </w:rPr>
        <w:t xml:space="preserve">, quinolones, </w:t>
      </w:r>
      <w:proofErr w:type="spellStart"/>
      <w:r w:rsidRPr="003B3475">
        <w:rPr>
          <w:rFonts w:ascii="Times New Roman" w:hAnsi="Times New Roman" w:cs="Times New Roman"/>
          <w:b/>
          <w:sz w:val="28"/>
          <w:szCs w:val="28"/>
        </w:rPr>
        <w:t>oxazolidones</w:t>
      </w:r>
      <w:proofErr w:type="spellEnd"/>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The research of Paul Ehrlich, the founder of chemotherapy, drug development and medical chemistry in Germany, </w:t>
      </w:r>
      <w:proofErr w:type="spellStart"/>
      <w:r w:rsidRPr="003B3475">
        <w:rPr>
          <w:rFonts w:ascii="Times New Roman" w:hAnsi="Times New Roman" w:cs="Times New Roman"/>
          <w:sz w:val="28"/>
          <w:szCs w:val="28"/>
        </w:rPr>
        <w:t>fueled</w:t>
      </w:r>
      <w:proofErr w:type="spellEnd"/>
      <w:r w:rsidRPr="003B3475">
        <w:rPr>
          <w:rFonts w:ascii="Times New Roman" w:hAnsi="Times New Roman" w:cs="Times New Roman"/>
          <w:sz w:val="28"/>
          <w:szCs w:val="28"/>
        </w:rPr>
        <w:t xml:space="preserve"> even more interest in dyes, which </w:t>
      </w:r>
      <w:proofErr w:type="gramStart"/>
      <w:r w:rsidRPr="003B3475">
        <w:rPr>
          <w:rFonts w:ascii="Times New Roman" w:hAnsi="Times New Roman" w:cs="Times New Roman"/>
          <w:sz w:val="28"/>
          <w:szCs w:val="28"/>
        </w:rPr>
        <w:t>are believed</w:t>
      </w:r>
      <w:proofErr w:type="gramEnd"/>
      <w:r w:rsidRPr="003B3475">
        <w:rPr>
          <w:rFonts w:ascii="Times New Roman" w:hAnsi="Times New Roman" w:cs="Times New Roman"/>
          <w:sz w:val="28"/>
          <w:szCs w:val="28"/>
        </w:rPr>
        <w:t xml:space="preserve"> to have antibacterial activity. In the Bayer laboratories, they begin the synthesis of azo dyes. In 1932, Gerhard Domagk conducted a scientific study of a red dye called "</w:t>
      </w:r>
      <w:proofErr w:type="spellStart"/>
      <w:r w:rsidRPr="003B3475">
        <w:rPr>
          <w:rFonts w:ascii="Times New Roman" w:hAnsi="Times New Roman" w:cs="Times New Roman"/>
          <w:sz w:val="28"/>
          <w:szCs w:val="28"/>
        </w:rPr>
        <w:t>Prontosil</w:t>
      </w:r>
      <w:proofErr w:type="spellEnd"/>
      <w:r w:rsidRPr="003B3475">
        <w:rPr>
          <w:rFonts w:ascii="Times New Roman" w:hAnsi="Times New Roman" w:cs="Times New Roman"/>
          <w:sz w:val="28"/>
          <w:szCs w:val="28"/>
        </w:rPr>
        <w:t xml:space="preserve">" and discovered that this substance is susceptible to streptococcal infections in mice. However, it </w:t>
      </w:r>
      <w:proofErr w:type="gramStart"/>
      <w:r w:rsidRPr="003B3475">
        <w:rPr>
          <w:rFonts w:ascii="Times New Roman" w:hAnsi="Times New Roman" w:cs="Times New Roman"/>
          <w:sz w:val="28"/>
          <w:szCs w:val="28"/>
        </w:rPr>
        <w:t>was found</w:t>
      </w:r>
      <w:proofErr w:type="gramEnd"/>
      <w:r w:rsidRPr="003B3475">
        <w:rPr>
          <w:rFonts w:ascii="Times New Roman" w:hAnsi="Times New Roman" w:cs="Times New Roman"/>
          <w:sz w:val="28"/>
          <w:szCs w:val="28"/>
        </w:rPr>
        <w:t xml:space="preserve"> that the compound is inactive in bacterial culture. Of great interest is the fact that </w:t>
      </w:r>
      <w:proofErr w:type="spellStart"/>
      <w:r w:rsidRPr="003B3475">
        <w:rPr>
          <w:rFonts w:ascii="Times New Roman" w:hAnsi="Times New Roman" w:cs="Times New Roman"/>
          <w:sz w:val="28"/>
          <w:szCs w:val="28"/>
        </w:rPr>
        <w:t>Prontozil</w:t>
      </w:r>
      <w:proofErr w:type="spellEnd"/>
      <w:r w:rsidRPr="003B3475">
        <w:rPr>
          <w:rFonts w:ascii="Times New Roman" w:hAnsi="Times New Roman" w:cs="Times New Roman"/>
          <w:sz w:val="28"/>
          <w:szCs w:val="28"/>
        </w:rPr>
        <w:t xml:space="preserve"> is inactive in vitro and active in vivo. As a result of studies conducted by a group of researchers in 1936, the structure-activity relationship of azo dyes was studied and it was established that the N=N bond is destroyed in vivo with the formation of a </w:t>
      </w:r>
      <w:proofErr w:type="spellStart"/>
      <w:r w:rsidRPr="003B3475">
        <w:rPr>
          <w:rFonts w:ascii="Times New Roman" w:hAnsi="Times New Roman" w:cs="Times New Roman"/>
          <w:sz w:val="28"/>
          <w:szCs w:val="28"/>
        </w:rPr>
        <w:t>sulfanilamide</w:t>
      </w:r>
      <w:proofErr w:type="spellEnd"/>
      <w:r w:rsidRPr="003B3475">
        <w:rPr>
          <w:rFonts w:ascii="Times New Roman" w:hAnsi="Times New Roman" w:cs="Times New Roman"/>
          <w:sz w:val="28"/>
          <w:szCs w:val="28"/>
        </w:rPr>
        <w:t xml:space="preserve"> structure, which is an active compound. .</w:t>
      </w:r>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This result </w:t>
      </w:r>
      <w:proofErr w:type="gramStart"/>
      <w:r w:rsidRPr="003B3475">
        <w:rPr>
          <w:rFonts w:ascii="Times New Roman" w:hAnsi="Times New Roman" w:cs="Times New Roman"/>
          <w:sz w:val="28"/>
          <w:szCs w:val="28"/>
        </w:rPr>
        <w:t>was confirmed</w:t>
      </w:r>
      <w:proofErr w:type="gramEnd"/>
      <w:r w:rsidRPr="003B3475">
        <w:rPr>
          <w:rFonts w:ascii="Times New Roman" w:hAnsi="Times New Roman" w:cs="Times New Roman"/>
          <w:sz w:val="28"/>
          <w:szCs w:val="28"/>
        </w:rPr>
        <w:t xml:space="preserve"> by Fuller's isolation of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from the blood and urine of patients receiving </w:t>
      </w:r>
      <w:proofErr w:type="spellStart"/>
      <w:r w:rsidRPr="003B3475">
        <w:rPr>
          <w:rFonts w:ascii="Times New Roman" w:hAnsi="Times New Roman" w:cs="Times New Roman"/>
          <w:sz w:val="28"/>
          <w:szCs w:val="28"/>
        </w:rPr>
        <w:t>Prontozil</w:t>
      </w:r>
      <w:proofErr w:type="spellEnd"/>
      <w:r w:rsidRPr="003B3475">
        <w:rPr>
          <w:rFonts w:ascii="Times New Roman" w:hAnsi="Times New Roman" w:cs="Times New Roman"/>
          <w:sz w:val="28"/>
          <w:szCs w:val="28"/>
        </w:rPr>
        <w:t xml:space="preserve">. Based on these results in 1948. </w:t>
      </w:r>
      <w:proofErr w:type="gramStart"/>
      <w:r w:rsidRPr="003B3475">
        <w:rPr>
          <w:rFonts w:ascii="Times New Roman" w:hAnsi="Times New Roman" w:cs="Times New Roman"/>
          <w:sz w:val="28"/>
          <w:szCs w:val="28"/>
        </w:rPr>
        <w:t>4500</w:t>
      </w:r>
      <w:proofErr w:type="gramEnd"/>
      <w:r w:rsidRPr="003B3475">
        <w:rPr>
          <w:rFonts w:ascii="Times New Roman" w:hAnsi="Times New Roman" w:cs="Times New Roman"/>
          <w:sz w:val="28"/>
          <w:szCs w:val="28"/>
        </w:rPr>
        <w:t xml:space="preserve"> derivative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were synthesized, and only two of them entered clinical practice. Currently,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w:t>
      </w:r>
      <w:proofErr w:type="gramStart"/>
      <w:r w:rsidRPr="003B3475">
        <w:rPr>
          <w:rFonts w:ascii="Times New Roman" w:hAnsi="Times New Roman" w:cs="Times New Roman"/>
          <w:sz w:val="28"/>
          <w:szCs w:val="28"/>
        </w:rPr>
        <w:t>are used</w:t>
      </w:r>
      <w:proofErr w:type="gramEnd"/>
      <w:r w:rsidRPr="003B3475">
        <w:rPr>
          <w:rFonts w:ascii="Times New Roman" w:hAnsi="Times New Roman" w:cs="Times New Roman"/>
          <w:sz w:val="28"/>
          <w:szCs w:val="28"/>
        </w:rPr>
        <w:t xml:space="preserve"> in combination with trimethoprim for urinary tract infections.</w:t>
      </w:r>
    </w:p>
    <w:p w:rsidR="003B3475" w:rsidRPr="003B3475" w:rsidRDefault="003B3475" w:rsidP="003B3475">
      <w:pPr>
        <w:spacing w:after="0" w:line="240" w:lineRule="auto"/>
        <w:jc w:val="both"/>
        <w:rPr>
          <w:rFonts w:ascii="Times New Roman" w:hAnsi="Times New Roman" w:cs="Times New Roman"/>
          <w:sz w:val="28"/>
          <w:szCs w:val="28"/>
        </w:rPr>
      </w:pPr>
      <w:proofErr w:type="spellStart"/>
      <w:r w:rsidRPr="003B3475">
        <w:rPr>
          <w:rFonts w:ascii="Times New Roman" w:hAnsi="Times New Roman" w:cs="Times New Roman"/>
          <w:sz w:val="28"/>
          <w:szCs w:val="28"/>
        </w:rPr>
        <w:t>Sulfanilamide</w:t>
      </w:r>
      <w:proofErr w:type="spellEnd"/>
      <w:r w:rsidRPr="003B3475">
        <w:rPr>
          <w:rFonts w:ascii="Times New Roman" w:hAnsi="Times New Roman" w:cs="Times New Roman"/>
          <w:sz w:val="28"/>
          <w:szCs w:val="28"/>
        </w:rPr>
        <w:t xml:space="preserve"> term:</w:t>
      </w:r>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1) Aniline combined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etc. </w:t>
      </w:r>
      <w:proofErr w:type="spellStart"/>
      <w:r w:rsidRPr="003B3475">
        <w:rPr>
          <w:rFonts w:ascii="Times New Roman" w:hAnsi="Times New Roman" w:cs="Times New Roman"/>
          <w:sz w:val="28"/>
          <w:szCs w:val="28"/>
        </w:rPr>
        <w:t>Sulfanilamide</w:t>
      </w:r>
      <w:proofErr w:type="spellEnd"/>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2) </w:t>
      </w:r>
      <w:proofErr w:type="spellStart"/>
      <w:r w:rsidRPr="003B3475">
        <w:rPr>
          <w:rFonts w:ascii="Times New Roman" w:hAnsi="Times New Roman" w:cs="Times New Roman"/>
          <w:sz w:val="28"/>
          <w:szCs w:val="28"/>
        </w:rPr>
        <w:t>Sulfonamide</w:t>
      </w:r>
      <w:proofErr w:type="spellEnd"/>
      <w:r w:rsidRPr="003B3475">
        <w:rPr>
          <w:rFonts w:ascii="Times New Roman" w:hAnsi="Times New Roman" w:cs="Times New Roman"/>
          <w:sz w:val="28"/>
          <w:szCs w:val="28"/>
        </w:rPr>
        <w:t>-forming prodrugs (sulfasalazine)</w:t>
      </w:r>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3)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without aniline ring (</w:t>
      </w:r>
      <w:proofErr w:type="spellStart"/>
      <w:r w:rsidRPr="003B3475">
        <w:rPr>
          <w:rFonts w:ascii="Times New Roman" w:hAnsi="Times New Roman" w:cs="Times New Roman"/>
          <w:sz w:val="28"/>
          <w:szCs w:val="28"/>
        </w:rPr>
        <w:t>mafenid</w:t>
      </w:r>
      <w:proofErr w:type="spellEnd"/>
      <w:r w:rsidRPr="003B3475">
        <w:rPr>
          <w:rFonts w:ascii="Times New Roman" w:hAnsi="Times New Roman" w:cs="Times New Roman"/>
          <w:sz w:val="28"/>
          <w:szCs w:val="28"/>
        </w:rPr>
        <w:t xml:space="preserve">), antidiabetic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w:t>
      </w:r>
      <w:proofErr w:type="spellStart"/>
      <w:r w:rsidRPr="003B3475">
        <w:rPr>
          <w:rFonts w:ascii="Times New Roman" w:hAnsi="Times New Roman" w:cs="Times New Roman"/>
          <w:sz w:val="28"/>
          <w:szCs w:val="28"/>
        </w:rPr>
        <w:t>tolbutamide</w:t>
      </w:r>
      <w:proofErr w:type="spellEnd"/>
      <w:r w:rsidRPr="003B3475">
        <w:rPr>
          <w:rFonts w:ascii="Times New Roman" w:hAnsi="Times New Roman" w:cs="Times New Roman"/>
          <w:sz w:val="28"/>
          <w:szCs w:val="28"/>
        </w:rPr>
        <w:t>).</w:t>
      </w:r>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Action mechanisms</w:t>
      </w:r>
    </w:p>
    <w:p w:rsidR="000513B3"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Coenzymes of folic acid are synthesized using folic acid, which occurs naturally in the human body. Cell division and synthesis of nucleic acids are impossible without folic acid coenzymes. Bacteria do not use the body's folic acid, which they enter, but synthesize it themselves. Bacteria synthesize folic acid using p-</w:t>
      </w:r>
      <w:proofErr w:type="spellStart"/>
      <w:r w:rsidRPr="003B3475">
        <w:rPr>
          <w:rFonts w:ascii="Times New Roman" w:hAnsi="Times New Roman" w:cs="Times New Roman"/>
          <w:sz w:val="28"/>
          <w:szCs w:val="28"/>
        </w:rPr>
        <w:t>aminobenzoic</w:t>
      </w:r>
      <w:proofErr w:type="spellEnd"/>
      <w:r w:rsidRPr="003B3475">
        <w:rPr>
          <w:rFonts w:ascii="Times New Roman" w:hAnsi="Times New Roman" w:cs="Times New Roman"/>
          <w:sz w:val="28"/>
          <w:szCs w:val="28"/>
        </w:rPr>
        <w:t xml:space="preserve"> acid. Antibacterial compounds in the </w:t>
      </w:r>
      <w:proofErr w:type="spellStart"/>
      <w:r w:rsidRPr="003B3475">
        <w:rPr>
          <w:rFonts w:ascii="Times New Roman" w:hAnsi="Times New Roman" w:cs="Times New Roman"/>
          <w:sz w:val="28"/>
          <w:szCs w:val="28"/>
        </w:rPr>
        <w:t>sulfonamide</w:t>
      </w:r>
      <w:proofErr w:type="spellEnd"/>
      <w:r w:rsidRPr="003B3475">
        <w:rPr>
          <w:rFonts w:ascii="Times New Roman" w:hAnsi="Times New Roman" w:cs="Times New Roman"/>
          <w:sz w:val="28"/>
          <w:szCs w:val="28"/>
        </w:rPr>
        <w:t xml:space="preserve"> and sulfone structure are competitive inhibitors of the stage of formation of </w:t>
      </w:r>
      <w:proofErr w:type="spellStart"/>
      <w:r w:rsidRPr="003B3475">
        <w:rPr>
          <w:rFonts w:ascii="Times New Roman" w:hAnsi="Times New Roman" w:cs="Times New Roman"/>
          <w:sz w:val="28"/>
          <w:szCs w:val="28"/>
        </w:rPr>
        <w:t>dihydropteroic</w:t>
      </w:r>
      <w:proofErr w:type="spellEnd"/>
      <w:r w:rsidRPr="003B3475">
        <w:rPr>
          <w:rFonts w:ascii="Times New Roman" w:hAnsi="Times New Roman" w:cs="Times New Roman"/>
          <w:sz w:val="28"/>
          <w:szCs w:val="28"/>
        </w:rPr>
        <w:t xml:space="preserve"> acid from p-</w:t>
      </w:r>
      <w:proofErr w:type="spellStart"/>
      <w:r w:rsidRPr="003B3475">
        <w:rPr>
          <w:rFonts w:ascii="Times New Roman" w:hAnsi="Times New Roman" w:cs="Times New Roman"/>
          <w:sz w:val="28"/>
          <w:szCs w:val="28"/>
        </w:rPr>
        <w:t>aminobenzoic</w:t>
      </w:r>
      <w:proofErr w:type="spellEnd"/>
      <w:r w:rsidRPr="003B3475">
        <w:rPr>
          <w:rFonts w:ascii="Times New Roman" w:hAnsi="Times New Roman" w:cs="Times New Roman"/>
          <w:sz w:val="28"/>
          <w:szCs w:val="28"/>
        </w:rPr>
        <w:t xml:space="preserve"> acid. Trimethoprim inhibits folate reductase, which </w:t>
      </w:r>
      <w:proofErr w:type="spellStart"/>
      <w:r w:rsidRPr="003B3475">
        <w:rPr>
          <w:rFonts w:ascii="Times New Roman" w:hAnsi="Times New Roman" w:cs="Times New Roman"/>
          <w:sz w:val="28"/>
          <w:szCs w:val="28"/>
        </w:rPr>
        <w:t>catalyzes</w:t>
      </w:r>
      <w:proofErr w:type="spellEnd"/>
      <w:r w:rsidRPr="003B3475">
        <w:rPr>
          <w:rFonts w:ascii="Times New Roman" w:hAnsi="Times New Roman" w:cs="Times New Roman"/>
          <w:sz w:val="28"/>
          <w:szCs w:val="28"/>
        </w:rPr>
        <w:t xml:space="preserve"> the conversion of </w:t>
      </w:r>
      <w:proofErr w:type="spellStart"/>
      <w:r w:rsidRPr="003B3475">
        <w:rPr>
          <w:rFonts w:ascii="Times New Roman" w:hAnsi="Times New Roman" w:cs="Times New Roman"/>
          <w:sz w:val="28"/>
          <w:szCs w:val="28"/>
        </w:rPr>
        <w:t>dihydrofolic</w:t>
      </w:r>
      <w:proofErr w:type="spellEnd"/>
      <w:r w:rsidRPr="003B3475">
        <w:rPr>
          <w:rFonts w:ascii="Times New Roman" w:hAnsi="Times New Roman" w:cs="Times New Roman"/>
          <w:sz w:val="28"/>
          <w:szCs w:val="28"/>
        </w:rPr>
        <w:t xml:space="preserve"> acid to </w:t>
      </w:r>
      <w:proofErr w:type="spellStart"/>
      <w:r w:rsidRPr="003B3475">
        <w:rPr>
          <w:rFonts w:ascii="Times New Roman" w:hAnsi="Times New Roman" w:cs="Times New Roman"/>
          <w:sz w:val="28"/>
          <w:szCs w:val="28"/>
        </w:rPr>
        <w:t>tetrahydrofolic</w:t>
      </w:r>
      <w:proofErr w:type="spellEnd"/>
      <w:r w:rsidRPr="003B3475">
        <w:rPr>
          <w:rFonts w:ascii="Times New Roman" w:hAnsi="Times New Roman" w:cs="Times New Roman"/>
          <w:sz w:val="28"/>
          <w:szCs w:val="28"/>
        </w:rPr>
        <w:t xml:space="preserve"> acid in bacteria. Thus,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inhibit the growth and reproduction of bacteria, blocking the biosynthesis of folate coenzymes. Preparations of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and trimethoprim have a bacteriostatic effect. Small avidity of trimethoprim to human folate reductase leads to toxic effects.</w:t>
      </w:r>
    </w:p>
    <w:p w:rsidR="003B3475" w:rsidRDefault="003B3475" w:rsidP="003B347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19B67495" wp14:editId="07A339C5">
            <wp:extent cx="5731510" cy="1012128"/>
            <wp:effectExtent l="0" t="0" r="2540" b="0"/>
            <wp:docPr id="1" name="Рисунок 1" descr="C:\Users\User1\Pictures\sulfonamid təsir mexan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sulfonamid təsir mexanizmi.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012128"/>
                    </a:xfrm>
                    <a:prstGeom prst="rect">
                      <a:avLst/>
                    </a:prstGeom>
                    <a:noFill/>
                    <a:ln>
                      <a:noFill/>
                    </a:ln>
                  </pic:spPr>
                </pic:pic>
              </a:graphicData>
            </a:graphic>
          </wp:inline>
        </w:drawing>
      </w:r>
    </w:p>
    <w:p w:rsidR="003B3475" w:rsidRDefault="003B3475" w:rsidP="003B347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lastRenderedPageBreak/>
        <w:drawing>
          <wp:inline distT="0" distB="0" distL="0" distR="0" wp14:anchorId="1A8663F4" wp14:editId="30B545FB">
            <wp:extent cx="5731510" cy="2567692"/>
            <wp:effectExtent l="0" t="0" r="2540" b="4445"/>
            <wp:docPr id="2" name="Рисунок 2" descr="C:\Users\User1\Pictures\sulfonamid təsir mexanizm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sulfonamid təsir mexanizmi 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67692"/>
                    </a:xfrm>
                    <a:prstGeom prst="rect">
                      <a:avLst/>
                    </a:prstGeom>
                    <a:noFill/>
                    <a:ln>
                      <a:noFill/>
                    </a:ln>
                  </pic:spPr>
                </pic:pic>
              </a:graphicData>
            </a:graphic>
          </wp:inline>
        </w:drawing>
      </w:r>
    </w:p>
    <w:p w:rsidR="003B3475" w:rsidRDefault="003B3475" w:rsidP="003B3475">
      <w:pPr>
        <w:spacing w:after="0" w:line="240" w:lineRule="auto"/>
        <w:ind w:firstLine="720"/>
        <w:jc w:val="both"/>
        <w:rPr>
          <w:rFonts w:ascii="Times New Roman" w:hAnsi="Times New Roman" w:cs="Times New Roman"/>
          <w:sz w:val="28"/>
          <w:szCs w:val="28"/>
        </w:rPr>
      </w:pPr>
    </w:p>
    <w:p w:rsidR="003B3475" w:rsidRP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The extensive use of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led to the resistance of bacteria. In addition to some mechanisms for the formation of persistence, an increase in the synthesis of p-</w:t>
      </w:r>
      <w:proofErr w:type="spellStart"/>
      <w:r w:rsidRPr="003B3475">
        <w:rPr>
          <w:rFonts w:ascii="Times New Roman" w:hAnsi="Times New Roman" w:cs="Times New Roman"/>
          <w:sz w:val="28"/>
          <w:szCs w:val="28"/>
        </w:rPr>
        <w:t>aminobenzoic</w:t>
      </w:r>
      <w:proofErr w:type="spellEnd"/>
      <w:r w:rsidRPr="003B3475">
        <w:rPr>
          <w:rFonts w:ascii="Times New Roman" w:hAnsi="Times New Roman" w:cs="Times New Roman"/>
          <w:sz w:val="28"/>
          <w:szCs w:val="28"/>
        </w:rPr>
        <w:t xml:space="preserve"> acid in bacteria </w:t>
      </w:r>
      <w:proofErr w:type="gramStart"/>
      <w:r w:rsidRPr="003B3475">
        <w:rPr>
          <w:rFonts w:ascii="Times New Roman" w:hAnsi="Times New Roman" w:cs="Times New Roman"/>
          <w:sz w:val="28"/>
          <w:szCs w:val="28"/>
        </w:rPr>
        <w:t>has been established</w:t>
      </w:r>
      <w:proofErr w:type="gramEnd"/>
      <w:r w:rsidRPr="003B3475">
        <w:rPr>
          <w:rFonts w:ascii="Times New Roman" w:hAnsi="Times New Roman" w:cs="Times New Roman"/>
          <w:sz w:val="28"/>
          <w:szCs w:val="28"/>
        </w:rPr>
        <w:t xml:space="preserve">. If the microbe has acquired resistance to one </w:t>
      </w:r>
      <w:proofErr w:type="spellStart"/>
      <w:r w:rsidRPr="003B3475">
        <w:rPr>
          <w:rFonts w:ascii="Times New Roman" w:hAnsi="Times New Roman" w:cs="Times New Roman"/>
          <w:sz w:val="28"/>
          <w:szCs w:val="28"/>
        </w:rPr>
        <w:t>sulfanilamide</w:t>
      </w:r>
      <w:proofErr w:type="spellEnd"/>
      <w:r w:rsidRPr="003B3475">
        <w:rPr>
          <w:rFonts w:ascii="Times New Roman" w:hAnsi="Times New Roman" w:cs="Times New Roman"/>
          <w:sz w:val="28"/>
          <w:szCs w:val="28"/>
        </w:rPr>
        <w:t xml:space="preserve">, resistance to all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w:t>
      </w:r>
      <w:proofErr w:type="gramStart"/>
      <w:r w:rsidRPr="003B3475">
        <w:rPr>
          <w:rFonts w:ascii="Times New Roman" w:hAnsi="Times New Roman" w:cs="Times New Roman"/>
          <w:sz w:val="28"/>
          <w:szCs w:val="28"/>
        </w:rPr>
        <w:t>will be observed</w:t>
      </w:r>
      <w:proofErr w:type="gramEnd"/>
      <w:r w:rsidRPr="003B3475">
        <w:rPr>
          <w:rFonts w:ascii="Times New Roman" w:hAnsi="Times New Roman" w:cs="Times New Roman"/>
          <w:sz w:val="28"/>
          <w:szCs w:val="28"/>
        </w:rPr>
        <w:t>.</w:t>
      </w:r>
    </w:p>
    <w:p w:rsidR="003B3475" w:rsidRDefault="003B3475" w:rsidP="003B3475">
      <w:pPr>
        <w:spacing w:after="0" w:line="240" w:lineRule="auto"/>
        <w:ind w:firstLine="720"/>
        <w:jc w:val="both"/>
        <w:rPr>
          <w:rFonts w:ascii="Times New Roman" w:hAnsi="Times New Roman" w:cs="Times New Roman"/>
          <w:sz w:val="28"/>
          <w:szCs w:val="28"/>
        </w:rPr>
      </w:pPr>
      <w:r w:rsidRPr="003B3475">
        <w:rPr>
          <w:rFonts w:ascii="Times New Roman" w:hAnsi="Times New Roman" w:cs="Times New Roman"/>
          <w:sz w:val="28"/>
          <w:szCs w:val="28"/>
        </w:rPr>
        <w:t xml:space="preserve">Compounds with a </w:t>
      </w:r>
      <w:proofErr w:type="spellStart"/>
      <w:r w:rsidRPr="003B3475">
        <w:rPr>
          <w:rFonts w:ascii="Times New Roman" w:hAnsi="Times New Roman" w:cs="Times New Roman"/>
          <w:sz w:val="28"/>
          <w:szCs w:val="28"/>
        </w:rPr>
        <w:t>sulfonamide</w:t>
      </w:r>
      <w:proofErr w:type="spellEnd"/>
      <w:r w:rsidRPr="003B3475">
        <w:rPr>
          <w:rFonts w:ascii="Times New Roman" w:hAnsi="Times New Roman" w:cs="Times New Roman"/>
          <w:sz w:val="28"/>
          <w:szCs w:val="28"/>
        </w:rPr>
        <w:t xml:space="preserve"> structure cause the formation of </w:t>
      </w:r>
      <w:proofErr w:type="spellStart"/>
      <w:r w:rsidRPr="003B3475">
        <w:rPr>
          <w:rFonts w:ascii="Times New Roman" w:hAnsi="Times New Roman" w:cs="Times New Roman"/>
          <w:sz w:val="28"/>
          <w:szCs w:val="28"/>
        </w:rPr>
        <w:t>sulfonamide</w:t>
      </w:r>
      <w:proofErr w:type="spellEnd"/>
      <w:r w:rsidRPr="003B3475">
        <w:rPr>
          <w:rFonts w:ascii="Times New Roman" w:hAnsi="Times New Roman" w:cs="Times New Roman"/>
          <w:sz w:val="28"/>
          <w:szCs w:val="28"/>
        </w:rPr>
        <w:t xml:space="preserve"> crystals in the kidneys. Metabolites of </w:t>
      </w:r>
      <w:proofErr w:type="spellStart"/>
      <w:r w:rsidRPr="003B3475">
        <w:rPr>
          <w:rFonts w:ascii="Times New Roman" w:hAnsi="Times New Roman" w:cs="Times New Roman"/>
          <w:sz w:val="28"/>
          <w:szCs w:val="28"/>
        </w:rPr>
        <w:t>sulfonamides</w:t>
      </w:r>
      <w:proofErr w:type="spellEnd"/>
      <w:r w:rsidRPr="003B3475">
        <w:rPr>
          <w:rFonts w:ascii="Times New Roman" w:hAnsi="Times New Roman" w:cs="Times New Roman"/>
          <w:sz w:val="28"/>
          <w:szCs w:val="28"/>
        </w:rPr>
        <w:t xml:space="preserve"> and N4 </w:t>
      </w:r>
      <w:proofErr w:type="gramStart"/>
      <w:r w:rsidRPr="003B3475">
        <w:rPr>
          <w:rFonts w:ascii="Times New Roman" w:hAnsi="Times New Roman" w:cs="Times New Roman"/>
          <w:sz w:val="28"/>
          <w:szCs w:val="28"/>
        </w:rPr>
        <w:t>are excreted</w:t>
      </w:r>
      <w:proofErr w:type="gramEnd"/>
      <w:r w:rsidRPr="003B3475">
        <w:rPr>
          <w:rFonts w:ascii="Times New Roman" w:hAnsi="Times New Roman" w:cs="Times New Roman"/>
          <w:sz w:val="28"/>
          <w:szCs w:val="28"/>
        </w:rPr>
        <w:t xml:space="preserve"> in the urine.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are poorly soluble in water. If the pH of the medium is not higher than </w:t>
      </w:r>
      <w:proofErr w:type="spellStart"/>
      <w:r w:rsidRPr="003B3475">
        <w:rPr>
          <w:rFonts w:ascii="Times New Roman" w:hAnsi="Times New Roman" w:cs="Times New Roman"/>
          <w:sz w:val="28"/>
          <w:szCs w:val="28"/>
        </w:rPr>
        <w:t>rka</w:t>
      </w:r>
      <w:proofErr w:type="spellEnd"/>
      <w:r w:rsidRPr="003B3475">
        <w:rPr>
          <w:rFonts w:ascii="Times New Roman" w:hAnsi="Times New Roman" w:cs="Times New Roman"/>
          <w:sz w:val="28"/>
          <w:szCs w:val="28"/>
        </w:rPr>
        <w:t xml:space="preserve"> (10.4), the water-soluble ion form </w:t>
      </w:r>
      <w:proofErr w:type="gramStart"/>
      <w:r w:rsidRPr="003B3475">
        <w:rPr>
          <w:rFonts w:ascii="Times New Roman" w:hAnsi="Times New Roman" w:cs="Times New Roman"/>
          <w:sz w:val="28"/>
          <w:szCs w:val="28"/>
        </w:rPr>
        <w:t>is formed</w:t>
      </w:r>
      <w:proofErr w:type="gramEnd"/>
      <w:r w:rsidRPr="003B3475">
        <w:rPr>
          <w:rFonts w:ascii="Times New Roman" w:hAnsi="Times New Roman" w:cs="Times New Roman"/>
          <w:sz w:val="28"/>
          <w:szCs w:val="28"/>
        </w:rPr>
        <w:t xml:space="preserve"> very little. The pH of urine is about </w:t>
      </w:r>
      <w:proofErr w:type="gramStart"/>
      <w:r w:rsidRPr="003B3475">
        <w:rPr>
          <w:rFonts w:ascii="Times New Roman" w:hAnsi="Times New Roman" w:cs="Times New Roman"/>
          <w:sz w:val="28"/>
          <w:szCs w:val="28"/>
        </w:rPr>
        <w:t>6</w:t>
      </w:r>
      <w:proofErr w:type="gramEnd"/>
      <w:r w:rsidRPr="003B3475">
        <w:rPr>
          <w:rFonts w:ascii="Times New Roman" w:hAnsi="Times New Roman" w:cs="Times New Roman"/>
          <w:sz w:val="28"/>
          <w:szCs w:val="28"/>
        </w:rPr>
        <w:t xml:space="preserve">, and in this case </w:t>
      </w:r>
      <w:proofErr w:type="spellStart"/>
      <w:r w:rsidRPr="003B3475">
        <w:rPr>
          <w:rFonts w:ascii="Times New Roman" w:hAnsi="Times New Roman" w:cs="Times New Roman"/>
          <w:sz w:val="28"/>
          <w:szCs w:val="28"/>
        </w:rPr>
        <w:t>sulfanilamides</w:t>
      </w:r>
      <w:proofErr w:type="spellEnd"/>
      <w:r w:rsidRPr="003B3475">
        <w:rPr>
          <w:rFonts w:ascii="Times New Roman" w:hAnsi="Times New Roman" w:cs="Times New Roman"/>
          <w:sz w:val="28"/>
          <w:szCs w:val="28"/>
        </w:rPr>
        <w:t xml:space="preserve"> are insoluble in the kidneys. If </w:t>
      </w:r>
      <w:proofErr w:type="spellStart"/>
      <w:r w:rsidRPr="003B3475">
        <w:rPr>
          <w:rFonts w:ascii="Times New Roman" w:hAnsi="Times New Roman" w:cs="Times New Roman"/>
          <w:sz w:val="28"/>
          <w:szCs w:val="28"/>
        </w:rPr>
        <w:t>ph</w:t>
      </w:r>
      <w:proofErr w:type="spellEnd"/>
      <w:r w:rsidRPr="003B3475">
        <w:rPr>
          <w:rFonts w:ascii="Times New Roman" w:hAnsi="Times New Roman" w:cs="Times New Roman"/>
          <w:sz w:val="28"/>
          <w:szCs w:val="28"/>
        </w:rPr>
        <w:t xml:space="preserve"> is equal to </w:t>
      </w:r>
      <w:proofErr w:type="spellStart"/>
      <w:r w:rsidRPr="003B3475">
        <w:rPr>
          <w:rFonts w:ascii="Times New Roman" w:hAnsi="Times New Roman" w:cs="Times New Roman"/>
          <w:sz w:val="28"/>
          <w:szCs w:val="28"/>
        </w:rPr>
        <w:t>pka</w:t>
      </w:r>
      <w:proofErr w:type="spellEnd"/>
      <w:r w:rsidRPr="003B3475">
        <w:rPr>
          <w:rFonts w:ascii="Times New Roman" w:hAnsi="Times New Roman" w:cs="Times New Roman"/>
          <w:sz w:val="28"/>
          <w:szCs w:val="28"/>
        </w:rPr>
        <w:t>, the ionized/non-ionized ratio is 1:1.</w:t>
      </w:r>
    </w:p>
    <w:p w:rsidR="003B3475" w:rsidRDefault="003B3475" w:rsidP="003B347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102FC3F2" wp14:editId="137CC46D">
            <wp:extent cx="5731510" cy="1328264"/>
            <wp:effectExtent l="0" t="0" r="2540" b="5715"/>
            <wp:docPr id="3" name="Рисунок 3" descr="C:\Users\User1\Pictures\sulfonamidlər ionlaşmı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sulfonamidlər ionlaşmış.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328264"/>
                    </a:xfrm>
                    <a:prstGeom prst="rect">
                      <a:avLst/>
                    </a:prstGeom>
                    <a:noFill/>
                    <a:ln>
                      <a:noFill/>
                    </a:ln>
                  </pic:spPr>
                </pic:pic>
              </a:graphicData>
            </a:graphic>
          </wp:inline>
        </w:drawing>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To increase the solubility of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in urine:</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1) </w:t>
      </w:r>
      <w:proofErr w:type="gramStart"/>
      <w:r w:rsidRPr="00832C6A">
        <w:rPr>
          <w:rFonts w:ascii="Times New Roman" w:hAnsi="Times New Roman" w:cs="Times New Roman"/>
          <w:sz w:val="28"/>
          <w:szCs w:val="28"/>
        </w:rPr>
        <w:t>increase</w:t>
      </w:r>
      <w:proofErr w:type="gramEnd"/>
      <w:r w:rsidRPr="00832C6A">
        <w:rPr>
          <w:rFonts w:ascii="Times New Roman" w:hAnsi="Times New Roman" w:cs="Times New Roman"/>
          <w:sz w:val="28"/>
          <w:szCs w:val="28"/>
        </w:rPr>
        <w:t xml:space="preserve"> diuresis</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2) Increase urine pH</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3) Preparation of </w:t>
      </w:r>
      <w:proofErr w:type="spellStart"/>
      <w:r w:rsidRPr="00832C6A">
        <w:rPr>
          <w:rFonts w:ascii="Times New Roman" w:hAnsi="Times New Roman" w:cs="Times New Roman"/>
          <w:sz w:val="28"/>
          <w:szCs w:val="28"/>
        </w:rPr>
        <w:t>sulfanilamide</w:t>
      </w:r>
      <w:proofErr w:type="spellEnd"/>
      <w:r w:rsidRPr="00832C6A">
        <w:rPr>
          <w:rFonts w:ascii="Times New Roman" w:hAnsi="Times New Roman" w:cs="Times New Roman"/>
          <w:sz w:val="28"/>
          <w:szCs w:val="28"/>
        </w:rPr>
        <w:t xml:space="preserve"> with a pH close to the pH of urine.</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4) Use a mixture of </w:t>
      </w:r>
      <w:proofErr w:type="spellStart"/>
      <w:r w:rsidRPr="00832C6A">
        <w:rPr>
          <w:rFonts w:ascii="Times New Roman" w:hAnsi="Times New Roman" w:cs="Times New Roman"/>
          <w:sz w:val="28"/>
          <w:szCs w:val="28"/>
        </w:rPr>
        <w:t>sulphamilamides</w:t>
      </w:r>
      <w:proofErr w:type="spellEnd"/>
      <w:r w:rsidRPr="00832C6A">
        <w:rPr>
          <w:rFonts w:ascii="Times New Roman" w:hAnsi="Times New Roman" w:cs="Times New Roman"/>
          <w:sz w:val="28"/>
          <w:szCs w:val="28"/>
        </w:rPr>
        <w:t xml:space="preserve"> to achieve an adequate dose</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In derivatives of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with a heterocyclic ring fused to the N1-position, the </w:t>
      </w:r>
      <w:proofErr w:type="spellStart"/>
      <w:r w:rsidRPr="00832C6A">
        <w:rPr>
          <w:rFonts w:ascii="Times New Roman" w:hAnsi="Times New Roman" w:cs="Times New Roman"/>
          <w:sz w:val="28"/>
          <w:szCs w:val="28"/>
        </w:rPr>
        <w:t>electroacceptor</w:t>
      </w:r>
      <w:proofErr w:type="spellEnd"/>
      <w:r w:rsidRPr="00832C6A">
        <w:rPr>
          <w:rFonts w:ascii="Times New Roman" w:hAnsi="Times New Roman" w:cs="Times New Roman"/>
          <w:sz w:val="28"/>
          <w:szCs w:val="28"/>
        </w:rPr>
        <w:t xml:space="preserve"> property of the heterocyclic ring leads to a low value of </w:t>
      </w:r>
      <w:proofErr w:type="spellStart"/>
      <w:r w:rsidRPr="00832C6A">
        <w:rPr>
          <w:rFonts w:ascii="Times New Roman" w:hAnsi="Times New Roman" w:cs="Times New Roman"/>
          <w:sz w:val="28"/>
          <w:szCs w:val="28"/>
        </w:rPr>
        <w:t>pka</w:t>
      </w:r>
      <w:proofErr w:type="spellEnd"/>
      <w:r w:rsidRPr="00832C6A">
        <w:rPr>
          <w:rFonts w:ascii="Times New Roman" w:hAnsi="Times New Roman" w:cs="Times New Roman"/>
          <w:sz w:val="28"/>
          <w:szCs w:val="28"/>
        </w:rPr>
        <w:t xml:space="preserve"> and an increase in ionization. Thus, the value of </w:t>
      </w:r>
      <w:proofErr w:type="spellStart"/>
      <w:r w:rsidRPr="00832C6A">
        <w:rPr>
          <w:rFonts w:ascii="Times New Roman" w:hAnsi="Times New Roman" w:cs="Times New Roman"/>
          <w:sz w:val="28"/>
          <w:szCs w:val="28"/>
        </w:rPr>
        <w:t>pka</w:t>
      </w:r>
      <w:proofErr w:type="spellEnd"/>
      <w:r w:rsidRPr="00832C6A">
        <w:rPr>
          <w:rFonts w:ascii="Times New Roman" w:hAnsi="Times New Roman" w:cs="Times New Roman"/>
          <w:sz w:val="28"/>
          <w:szCs w:val="28"/>
        </w:rPr>
        <w:t xml:space="preserve"> decreases due to the removal of the H+ ion from the molecule.</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It </w:t>
      </w:r>
      <w:proofErr w:type="gramStart"/>
      <w:r w:rsidRPr="00832C6A">
        <w:rPr>
          <w:rFonts w:ascii="Times New Roman" w:hAnsi="Times New Roman" w:cs="Times New Roman"/>
          <w:sz w:val="28"/>
          <w:szCs w:val="28"/>
        </w:rPr>
        <w:t>was found</w:t>
      </w:r>
      <w:proofErr w:type="gramEnd"/>
      <w:r w:rsidRPr="00832C6A">
        <w:rPr>
          <w:rFonts w:ascii="Times New Roman" w:hAnsi="Times New Roman" w:cs="Times New Roman"/>
          <w:sz w:val="28"/>
          <w:szCs w:val="28"/>
        </w:rPr>
        <w:t xml:space="preserve"> that mixtures of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and trimethoprim-</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cause severe toxicity. Side effects are observed: Stevens-Johnson syndrome, skin rash, allergic myocarditis, </w:t>
      </w:r>
      <w:proofErr w:type="gramStart"/>
      <w:r w:rsidRPr="00832C6A">
        <w:rPr>
          <w:rFonts w:ascii="Times New Roman" w:hAnsi="Times New Roman" w:cs="Times New Roman"/>
          <w:sz w:val="28"/>
          <w:szCs w:val="28"/>
        </w:rPr>
        <w:t>photosensitivity</w:t>
      </w:r>
      <w:proofErr w:type="gramEnd"/>
      <w:r w:rsidRPr="00832C6A">
        <w:rPr>
          <w:rFonts w:ascii="Times New Roman" w:hAnsi="Times New Roman" w:cs="Times New Roman"/>
          <w:sz w:val="28"/>
          <w:szCs w:val="28"/>
        </w:rPr>
        <w:t xml:space="preserve">. In addition, </w:t>
      </w:r>
      <w:proofErr w:type="spellStart"/>
      <w:r w:rsidRPr="00832C6A">
        <w:rPr>
          <w:rFonts w:ascii="Times New Roman" w:hAnsi="Times New Roman" w:cs="Times New Roman"/>
          <w:sz w:val="28"/>
          <w:szCs w:val="28"/>
        </w:rPr>
        <w:t>hematological</w:t>
      </w:r>
      <w:proofErr w:type="spellEnd"/>
      <w:r w:rsidRPr="00832C6A">
        <w:rPr>
          <w:rFonts w:ascii="Times New Roman" w:hAnsi="Times New Roman" w:cs="Times New Roman"/>
          <w:sz w:val="28"/>
          <w:szCs w:val="28"/>
        </w:rPr>
        <w:t xml:space="preserve"> side </w:t>
      </w:r>
      <w:r w:rsidRPr="00832C6A">
        <w:rPr>
          <w:rFonts w:ascii="Times New Roman" w:hAnsi="Times New Roman" w:cs="Times New Roman"/>
          <w:sz w:val="28"/>
          <w:szCs w:val="28"/>
        </w:rPr>
        <w:lastRenderedPageBreak/>
        <w:t xml:space="preserve">effects such as </w:t>
      </w:r>
      <w:proofErr w:type="spellStart"/>
      <w:r w:rsidRPr="00832C6A">
        <w:rPr>
          <w:rFonts w:ascii="Times New Roman" w:hAnsi="Times New Roman" w:cs="Times New Roman"/>
          <w:sz w:val="28"/>
          <w:szCs w:val="28"/>
        </w:rPr>
        <w:t>hemolytic</w:t>
      </w:r>
      <w:proofErr w:type="spellEnd"/>
      <w:r w:rsidRPr="00832C6A">
        <w:rPr>
          <w:rFonts w:ascii="Times New Roman" w:hAnsi="Times New Roman" w:cs="Times New Roman"/>
          <w:sz w:val="28"/>
          <w:szCs w:val="28"/>
        </w:rPr>
        <w:t xml:space="preserve"> </w:t>
      </w:r>
      <w:proofErr w:type="spellStart"/>
      <w:r w:rsidRPr="00832C6A">
        <w:rPr>
          <w:rFonts w:ascii="Times New Roman" w:hAnsi="Times New Roman" w:cs="Times New Roman"/>
          <w:sz w:val="28"/>
          <w:szCs w:val="28"/>
        </w:rPr>
        <w:t>anemia</w:t>
      </w:r>
      <w:proofErr w:type="spellEnd"/>
      <w:r w:rsidRPr="00832C6A">
        <w:rPr>
          <w:rFonts w:ascii="Times New Roman" w:hAnsi="Times New Roman" w:cs="Times New Roman"/>
          <w:sz w:val="28"/>
          <w:szCs w:val="28"/>
        </w:rPr>
        <w:t xml:space="preserve">, agranulocytosis and aplastic </w:t>
      </w:r>
      <w:proofErr w:type="spellStart"/>
      <w:r w:rsidRPr="00832C6A">
        <w:rPr>
          <w:rFonts w:ascii="Times New Roman" w:hAnsi="Times New Roman" w:cs="Times New Roman"/>
          <w:sz w:val="28"/>
          <w:szCs w:val="28"/>
        </w:rPr>
        <w:t>anemia</w:t>
      </w:r>
      <w:proofErr w:type="spellEnd"/>
      <w:r w:rsidRPr="00832C6A">
        <w:rPr>
          <w:rFonts w:ascii="Times New Roman" w:hAnsi="Times New Roman" w:cs="Times New Roman"/>
          <w:sz w:val="28"/>
          <w:szCs w:val="28"/>
        </w:rPr>
        <w:t xml:space="preserve"> </w:t>
      </w:r>
      <w:proofErr w:type="gramStart"/>
      <w:r w:rsidRPr="00832C6A">
        <w:rPr>
          <w:rFonts w:ascii="Times New Roman" w:hAnsi="Times New Roman" w:cs="Times New Roman"/>
          <w:sz w:val="28"/>
          <w:szCs w:val="28"/>
        </w:rPr>
        <w:t>are observed</w:t>
      </w:r>
      <w:proofErr w:type="gramEnd"/>
      <w:r w:rsidRPr="00832C6A">
        <w:rPr>
          <w:rFonts w:ascii="Times New Roman" w:hAnsi="Times New Roman" w:cs="Times New Roman"/>
          <w:sz w:val="28"/>
          <w:szCs w:val="28"/>
        </w:rPr>
        <w:t>.</w:t>
      </w:r>
    </w:p>
    <w:p w:rsidR="003B3475"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Unlike poorly absorbed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used in ulcerative colitis, to restore bacterial microflora and in superficial burn preparations, the mixture of </w:t>
      </w:r>
      <w:proofErr w:type="spellStart"/>
      <w:r w:rsidRPr="00832C6A">
        <w:rPr>
          <w:rFonts w:ascii="Times New Roman" w:hAnsi="Times New Roman" w:cs="Times New Roman"/>
          <w:sz w:val="28"/>
          <w:szCs w:val="28"/>
        </w:rPr>
        <w:t>sulfonamide</w:t>
      </w:r>
      <w:proofErr w:type="spellEnd"/>
      <w:r w:rsidRPr="00832C6A">
        <w:rPr>
          <w:rFonts w:ascii="Times New Roman" w:hAnsi="Times New Roman" w:cs="Times New Roman"/>
          <w:sz w:val="28"/>
          <w:szCs w:val="28"/>
        </w:rPr>
        <w:t xml:space="preserve"> + trimethoprim is well absorbed. </w:t>
      </w:r>
      <w:proofErr w:type="spellStart"/>
      <w:r w:rsidRPr="00832C6A">
        <w:rPr>
          <w:rFonts w:ascii="Times New Roman" w:hAnsi="Times New Roman" w:cs="Times New Roman"/>
          <w:sz w:val="28"/>
          <w:szCs w:val="28"/>
        </w:rPr>
        <w:t>Sulfanilamides</w:t>
      </w:r>
      <w:proofErr w:type="spellEnd"/>
      <w:r w:rsidRPr="00832C6A">
        <w:rPr>
          <w:rFonts w:ascii="Times New Roman" w:hAnsi="Times New Roman" w:cs="Times New Roman"/>
          <w:sz w:val="28"/>
          <w:szCs w:val="28"/>
        </w:rPr>
        <w:t xml:space="preserve"> bind well to plasma proteins. Combining the drug with proteins leads to the loss of antibacterial effect. However, since the combination with proteins is reversible, the drug shows its effect again. </w:t>
      </w:r>
      <w:proofErr w:type="gramStart"/>
      <w:r w:rsidRPr="00832C6A">
        <w:rPr>
          <w:rFonts w:ascii="Times New Roman" w:hAnsi="Times New Roman" w:cs="Times New Roman"/>
          <w:sz w:val="28"/>
          <w:szCs w:val="28"/>
        </w:rPr>
        <w:t>Basically, lipophilicity</w:t>
      </w:r>
      <w:proofErr w:type="gramEnd"/>
      <w:r w:rsidRPr="00832C6A">
        <w:rPr>
          <w:rFonts w:ascii="Times New Roman" w:hAnsi="Times New Roman" w:cs="Times New Roman"/>
          <w:sz w:val="28"/>
          <w:szCs w:val="28"/>
        </w:rPr>
        <w:t xml:space="preserve"> increases at a physiological pH value, which increases protein binding. </w:t>
      </w:r>
      <w:proofErr w:type="gramStart"/>
      <w:r w:rsidRPr="00832C6A">
        <w:rPr>
          <w:rFonts w:ascii="Times New Roman" w:hAnsi="Times New Roman" w:cs="Times New Roman"/>
          <w:sz w:val="28"/>
          <w:szCs w:val="28"/>
        </w:rPr>
        <w:t>As a result</w:t>
      </w:r>
      <w:proofErr w:type="gramEnd"/>
      <w:r w:rsidRPr="00832C6A">
        <w:rPr>
          <w:rFonts w:ascii="Times New Roman" w:hAnsi="Times New Roman" w:cs="Times New Roman"/>
          <w:sz w:val="28"/>
          <w:szCs w:val="28"/>
        </w:rPr>
        <w:t xml:space="preserve"> of the study of this binding reaction, it was established that the N1 position of the </w:t>
      </w:r>
      <w:proofErr w:type="spellStart"/>
      <w:r w:rsidRPr="00832C6A">
        <w:rPr>
          <w:rFonts w:ascii="Times New Roman" w:hAnsi="Times New Roman" w:cs="Times New Roman"/>
          <w:sz w:val="28"/>
          <w:szCs w:val="28"/>
        </w:rPr>
        <w:t>sulfonamide</w:t>
      </w:r>
      <w:proofErr w:type="spellEnd"/>
      <w:r w:rsidRPr="00832C6A">
        <w:rPr>
          <w:rFonts w:ascii="Times New Roman" w:hAnsi="Times New Roman" w:cs="Times New Roman"/>
          <w:sz w:val="28"/>
          <w:szCs w:val="28"/>
        </w:rPr>
        <w:t xml:space="preserve"> structure is very important for lipophilicity and protein binding. At the same time, N4-acetate metabolites of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are more lipophilic than other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and, therefore, they have the ability to bind to a large number of proteins. </w:t>
      </w:r>
      <w:proofErr w:type="spellStart"/>
      <w:r w:rsidRPr="00832C6A">
        <w:rPr>
          <w:rFonts w:ascii="Times New Roman" w:hAnsi="Times New Roman" w:cs="Times New Roman"/>
          <w:sz w:val="28"/>
          <w:szCs w:val="28"/>
        </w:rPr>
        <w:t>Sulfanilamides</w:t>
      </w:r>
      <w:proofErr w:type="spellEnd"/>
      <w:r w:rsidRPr="00832C6A">
        <w:rPr>
          <w:rFonts w:ascii="Times New Roman" w:hAnsi="Times New Roman" w:cs="Times New Roman"/>
          <w:sz w:val="28"/>
          <w:szCs w:val="28"/>
        </w:rPr>
        <w:t xml:space="preserve"> </w:t>
      </w:r>
      <w:proofErr w:type="gramStart"/>
      <w:r w:rsidRPr="00832C6A">
        <w:rPr>
          <w:rFonts w:ascii="Times New Roman" w:hAnsi="Times New Roman" w:cs="Times New Roman"/>
          <w:sz w:val="28"/>
          <w:szCs w:val="28"/>
        </w:rPr>
        <w:t>are removed</w:t>
      </w:r>
      <w:proofErr w:type="gramEnd"/>
      <w:r w:rsidRPr="00832C6A">
        <w:rPr>
          <w:rFonts w:ascii="Times New Roman" w:hAnsi="Times New Roman" w:cs="Times New Roman"/>
          <w:sz w:val="28"/>
          <w:szCs w:val="28"/>
        </w:rPr>
        <w:t xml:space="preserve"> from the body practically unchanged, with the exception of N4-acetate and glucuronides. For example,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w:t>
      </w:r>
      <w:proofErr w:type="gramStart"/>
      <w:r w:rsidRPr="00832C6A">
        <w:rPr>
          <w:rFonts w:ascii="Times New Roman" w:hAnsi="Times New Roman" w:cs="Times New Roman"/>
          <w:sz w:val="28"/>
          <w:szCs w:val="28"/>
        </w:rPr>
        <w:t>are metabolized</w:t>
      </w:r>
      <w:proofErr w:type="gramEnd"/>
      <w:r w:rsidRPr="00832C6A">
        <w:rPr>
          <w:rFonts w:ascii="Times New Roman" w:hAnsi="Times New Roman" w:cs="Times New Roman"/>
          <w:sz w:val="28"/>
          <w:szCs w:val="28"/>
        </w:rPr>
        <w:t xml:space="preserve"> in the liver with the formation of an N4-acetyl derivative.</w:t>
      </w:r>
    </w:p>
    <w:p w:rsidR="00832C6A" w:rsidRDefault="00832C6A" w:rsidP="00832C6A">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7AB51FA1" wp14:editId="118B4C9E">
            <wp:extent cx="5731510" cy="2207443"/>
            <wp:effectExtent l="0" t="0" r="2540" b="2540"/>
            <wp:docPr id="4" name="Рисунок 4" descr="C:\Users\User1\Pictures\sulfonamidlər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sulfonamidlər metabolizması.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207443"/>
                    </a:xfrm>
                    <a:prstGeom prst="rect">
                      <a:avLst/>
                    </a:prstGeom>
                    <a:noFill/>
                    <a:ln>
                      <a:noFill/>
                    </a:ln>
                  </pic:spPr>
                </pic:pic>
              </a:graphicData>
            </a:graphic>
          </wp:inline>
        </w:drawing>
      </w:r>
    </w:p>
    <w:p w:rsidR="00832C6A" w:rsidRPr="00935391" w:rsidRDefault="00935391" w:rsidP="00832C6A">
      <w:pPr>
        <w:spacing w:after="0" w:line="240" w:lineRule="auto"/>
        <w:ind w:firstLine="720"/>
        <w:jc w:val="both"/>
        <w:rPr>
          <w:rFonts w:ascii="Times New Roman" w:hAnsi="Times New Roman" w:cs="Times New Roman"/>
          <w:b/>
          <w:sz w:val="28"/>
          <w:szCs w:val="28"/>
        </w:rPr>
      </w:pPr>
      <w:r w:rsidRPr="00935391">
        <w:rPr>
          <w:rFonts w:ascii="Times New Roman" w:hAnsi="Times New Roman" w:cs="Times New Roman"/>
          <w:b/>
          <w:sz w:val="28"/>
          <w:szCs w:val="28"/>
        </w:rPr>
        <w:t>Structure-activity relationships</w:t>
      </w:r>
    </w:p>
    <w:p w:rsidR="00832C6A" w:rsidRPr="00832C6A" w:rsidRDefault="00832C6A" w:rsidP="00832C6A">
      <w:pPr>
        <w:spacing w:after="0" w:line="240" w:lineRule="auto"/>
        <w:ind w:firstLine="720"/>
        <w:jc w:val="both"/>
        <w:rPr>
          <w:rFonts w:ascii="Times New Roman" w:hAnsi="Times New Roman" w:cs="Times New Roman"/>
          <w:sz w:val="28"/>
          <w:szCs w:val="28"/>
        </w:rPr>
      </w:pP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and p-</w:t>
      </w:r>
      <w:proofErr w:type="spellStart"/>
      <w:r w:rsidRPr="00832C6A">
        <w:rPr>
          <w:rFonts w:ascii="Times New Roman" w:hAnsi="Times New Roman" w:cs="Times New Roman"/>
          <w:sz w:val="28"/>
          <w:szCs w:val="28"/>
        </w:rPr>
        <w:t>aminobenzoic</w:t>
      </w:r>
      <w:proofErr w:type="spellEnd"/>
      <w:r w:rsidRPr="00832C6A">
        <w:rPr>
          <w:rFonts w:ascii="Times New Roman" w:hAnsi="Times New Roman" w:cs="Times New Roman"/>
          <w:sz w:val="28"/>
          <w:szCs w:val="28"/>
        </w:rPr>
        <w:t xml:space="preserve"> acid are structurally similar </w:t>
      </w:r>
      <w:proofErr w:type="gramStart"/>
      <w:r w:rsidRPr="00832C6A">
        <w:rPr>
          <w:rFonts w:ascii="Times New Roman" w:hAnsi="Times New Roman" w:cs="Times New Roman"/>
          <w:sz w:val="28"/>
          <w:szCs w:val="28"/>
        </w:rPr>
        <w:t>substances,</w:t>
      </w:r>
      <w:proofErr w:type="gramEnd"/>
      <w:r w:rsidRPr="00832C6A">
        <w:rPr>
          <w:rFonts w:ascii="Times New Roman" w:hAnsi="Times New Roman" w:cs="Times New Roman"/>
          <w:sz w:val="28"/>
          <w:szCs w:val="28"/>
        </w:rPr>
        <w:t xml:space="preserve"> the two molecules differ from each other in the presence of a carboxyl group in p-</w:t>
      </w:r>
      <w:proofErr w:type="spellStart"/>
      <w:r w:rsidRPr="00832C6A">
        <w:rPr>
          <w:rFonts w:ascii="Times New Roman" w:hAnsi="Times New Roman" w:cs="Times New Roman"/>
          <w:sz w:val="28"/>
          <w:szCs w:val="28"/>
        </w:rPr>
        <w:t>aminobenzoic</w:t>
      </w:r>
      <w:proofErr w:type="spellEnd"/>
      <w:r w:rsidRPr="00832C6A">
        <w:rPr>
          <w:rFonts w:ascii="Times New Roman" w:hAnsi="Times New Roman" w:cs="Times New Roman"/>
          <w:sz w:val="28"/>
          <w:szCs w:val="28"/>
        </w:rPr>
        <w:t xml:space="preserve"> acid and a </w:t>
      </w:r>
      <w:proofErr w:type="spellStart"/>
      <w:r w:rsidRPr="00832C6A">
        <w:rPr>
          <w:rFonts w:ascii="Times New Roman" w:hAnsi="Times New Roman" w:cs="Times New Roman"/>
          <w:sz w:val="28"/>
          <w:szCs w:val="28"/>
        </w:rPr>
        <w:t>sulfanilamide</w:t>
      </w:r>
      <w:proofErr w:type="spellEnd"/>
      <w:r w:rsidRPr="00832C6A">
        <w:rPr>
          <w:rFonts w:ascii="Times New Roman" w:hAnsi="Times New Roman" w:cs="Times New Roman"/>
          <w:sz w:val="28"/>
          <w:szCs w:val="28"/>
        </w:rPr>
        <w:t xml:space="preserve"> group in </w:t>
      </w:r>
      <w:proofErr w:type="spellStart"/>
      <w:r w:rsidRPr="00832C6A">
        <w:rPr>
          <w:rFonts w:ascii="Times New Roman" w:hAnsi="Times New Roman" w:cs="Times New Roman"/>
          <w:sz w:val="28"/>
          <w:szCs w:val="28"/>
        </w:rPr>
        <w:t>sulfanilamide</w:t>
      </w:r>
      <w:proofErr w:type="spellEnd"/>
      <w:r w:rsidRPr="00832C6A">
        <w:rPr>
          <w:rFonts w:ascii="Times New Roman" w:hAnsi="Times New Roman" w:cs="Times New Roman"/>
          <w:sz w:val="28"/>
          <w:szCs w:val="28"/>
        </w:rPr>
        <w:t xml:space="preserve">. </w:t>
      </w:r>
      <w:proofErr w:type="gramStart"/>
      <w:r w:rsidRPr="00832C6A">
        <w:rPr>
          <w:rFonts w:ascii="Times New Roman" w:hAnsi="Times New Roman" w:cs="Times New Roman"/>
          <w:sz w:val="28"/>
          <w:szCs w:val="28"/>
        </w:rPr>
        <w:t>As a result</w:t>
      </w:r>
      <w:proofErr w:type="gramEnd"/>
      <w:r w:rsidRPr="00832C6A">
        <w:rPr>
          <w:rFonts w:ascii="Times New Roman" w:hAnsi="Times New Roman" w:cs="Times New Roman"/>
          <w:sz w:val="28"/>
          <w:szCs w:val="28"/>
        </w:rPr>
        <w:t xml:space="preserve"> of the strong electron acceptor property of the SO2 group attached to the aromatic ring, the nitrogen atom in the molecule is partially positively charged. This situation increases the mobility of the hydrogen atom attached to nitrogen, and causes this functional group to acquire slightly acidic (</w:t>
      </w:r>
      <w:proofErr w:type="spellStart"/>
      <w:r w:rsidRPr="00832C6A">
        <w:rPr>
          <w:rFonts w:ascii="Times New Roman" w:hAnsi="Times New Roman" w:cs="Times New Roman"/>
          <w:sz w:val="28"/>
          <w:szCs w:val="28"/>
        </w:rPr>
        <w:t>pka</w:t>
      </w:r>
      <w:proofErr w:type="spellEnd"/>
      <w:r w:rsidRPr="00832C6A">
        <w:rPr>
          <w:rFonts w:ascii="Times New Roman" w:hAnsi="Times New Roman" w:cs="Times New Roman"/>
          <w:sz w:val="28"/>
          <w:szCs w:val="28"/>
        </w:rPr>
        <w:t>=10.4) properties. РКА of the carboxyl group of p-</w:t>
      </w:r>
      <w:proofErr w:type="spellStart"/>
      <w:r w:rsidRPr="00832C6A">
        <w:rPr>
          <w:rFonts w:ascii="Times New Roman" w:hAnsi="Times New Roman" w:cs="Times New Roman"/>
          <w:sz w:val="28"/>
          <w:szCs w:val="28"/>
        </w:rPr>
        <w:t>aminobenzoic</w:t>
      </w:r>
      <w:proofErr w:type="spellEnd"/>
      <w:r w:rsidRPr="00832C6A">
        <w:rPr>
          <w:rFonts w:ascii="Times New Roman" w:hAnsi="Times New Roman" w:cs="Times New Roman"/>
          <w:sz w:val="28"/>
          <w:szCs w:val="28"/>
        </w:rPr>
        <w:t xml:space="preserve"> acid is about 4.9. Replacing one of the hydrogen atoms in the amino group with a heterocyclic ring, which is an electron acceptor, increases the acidity of the second hydrogen and the activity of the molecule. As for structural groups, the value of </w:t>
      </w:r>
      <w:proofErr w:type="spellStart"/>
      <w:r w:rsidRPr="00832C6A">
        <w:rPr>
          <w:rFonts w:ascii="Times New Roman" w:hAnsi="Times New Roman" w:cs="Times New Roman"/>
          <w:sz w:val="28"/>
          <w:szCs w:val="28"/>
        </w:rPr>
        <w:t>pka</w:t>
      </w:r>
      <w:proofErr w:type="spellEnd"/>
      <w:r w:rsidRPr="00832C6A">
        <w:rPr>
          <w:rFonts w:ascii="Times New Roman" w:hAnsi="Times New Roman" w:cs="Times New Roman"/>
          <w:sz w:val="28"/>
          <w:szCs w:val="28"/>
        </w:rPr>
        <w:t xml:space="preserve"> is close to the value of p-</w:t>
      </w:r>
      <w:proofErr w:type="spellStart"/>
      <w:r w:rsidRPr="00832C6A">
        <w:rPr>
          <w:rFonts w:ascii="Times New Roman" w:hAnsi="Times New Roman" w:cs="Times New Roman"/>
          <w:sz w:val="28"/>
          <w:szCs w:val="28"/>
        </w:rPr>
        <w:t>aminobenzoic</w:t>
      </w:r>
      <w:proofErr w:type="spellEnd"/>
      <w:r w:rsidRPr="00832C6A">
        <w:rPr>
          <w:rFonts w:ascii="Times New Roman" w:hAnsi="Times New Roman" w:cs="Times New Roman"/>
          <w:sz w:val="28"/>
          <w:szCs w:val="28"/>
        </w:rPr>
        <w:t xml:space="preserve"> acid. This increases the antibacterial effect and water solubility of the compound.</w:t>
      </w:r>
    </w:p>
    <w:p w:rsidR="00832C6A" w:rsidRP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The </w:t>
      </w:r>
      <w:proofErr w:type="spellStart"/>
      <w:r w:rsidRPr="00832C6A">
        <w:rPr>
          <w:rFonts w:ascii="Times New Roman" w:hAnsi="Times New Roman" w:cs="Times New Roman"/>
          <w:sz w:val="28"/>
          <w:szCs w:val="28"/>
        </w:rPr>
        <w:t>pka</w:t>
      </w:r>
      <w:proofErr w:type="spellEnd"/>
      <w:r w:rsidRPr="00832C6A">
        <w:rPr>
          <w:rFonts w:ascii="Times New Roman" w:hAnsi="Times New Roman" w:cs="Times New Roman"/>
          <w:sz w:val="28"/>
          <w:szCs w:val="28"/>
        </w:rPr>
        <w:t xml:space="preserve"> value of </w:t>
      </w:r>
      <w:proofErr w:type="spellStart"/>
      <w:r w:rsidRPr="00832C6A">
        <w:rPr>
          <w:rFonts w:ascii="Times New Roman" w:hAnsi="Times New Roman" w:cs="Times New Roman"/>
          <w:sz w:val="28"/>
          <w:szCs w:val="28"/>
        </w:rPr>
        <w:t>sulfisoxazole</w:t>
      </w:r>
      <w:proofErr w:type="spellEnd"/>
      <w:r w:rsidRPr="00832C6A">
        <w:rPr>
          <w:rFonts w:ascii="Times New Roman" w:hAnsi="Times New Roman" w:cs="Times New Roman"/>
          <w:sz w:val="28"/>
          <w:szCs w:val="28"/>
        </w:rPr>
        <w:t xml:space="preserve">, which is used until now, is about </w:t>
      </w:r>
      <w:proofErr w:type="gramStart"/>
      <w:r w:rsidRPr="00832C6A">
        <w:rPr>
          <w:rFonts w:ascii="Times New Roman" w:hAnsi="Times New Roman" w:cs="Times New Roman"/>
          <w:sz w:val="28"/>
          <w:szCs w:val="28"/>
        </w:rPr>
        <w:t>5</w:t>
      </w:r>
      <w:proofErr w:type="gramEnd"/>
      <w:r w:rsidRPr="00832C6A">
        <w:rPr>
          <w:rFonts w:ascii="Times New Roman" w:hAnsi="Times New Roman" w:cs="Times New Roman"/>
          <w:sz w:val="28"/>
          <w:szCs w:val="28"/>
        </w:rPr>
        <w:t xml:space="preserve">. The low solubility in water of the first discovered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led to crystallization </w:t>
      </w:r>
      <w:r w:rsidRPr="00832C6A">
        <w:rPr>
          <w:rFonts w:ascii="Times New Roman" w:hAnsi="Times New Roman" w:cs="Times New Roman"/>
          <w:sz w:val="28"/>
          <w:szCs w:val="28"/>
        </w:rPr>
        <w:lastRenderedPageBreak/>
        <w:t>in the urine (</w:t>
      </w:r>
      <w:proofErr w:type="spellStart"/>
      <w:r w:rsidRPr="00832C6A">
        <w:rPr>
          <w:rFonts w:ascii="Times New Roman" w:hAnsi="Times New Roman" w:cs="Times New Roman"/>
          <w:sz w:val="28"/>
          <w:szCs w:val="28"/>
        </w:rPr>
        <w:t>crystalluria</w:t>
      </w:r>
      <w:proofErr w:type="spellEnd"/>
      <w:r w:rsidRPr="00832C6A">
        <w:rPr>
          <w:rFonts w:ascii="Times New Roman" w:hAnsi="Times New Roman" w:cs="Times New Roman"/>
          <w:sz w:val="28"/>
          <w:szCs w:val="28"/>
        </w:rPr>
        <w:t xml:space="preserve">) and kidney damage. Because such compounds are not ionized at urine </w:t>
      </w:r>
      <w:proofErr w:type="spellStart"/>
      <w:r w:rsidRPr="00832C6A">
        <w:rPr>
          <w:rFonts w:ascii="Times New Roman" w:hAnsi="Times New Roman" w:cs="Times New Roman"/>
          <w:sz w:val="28"/>
          <w:szCs w:val="28"/>
        </w:rPr>
        <w:t>pH.</w:t>
      </w:r>
      <w:proofErr w:type="spellEnd"/>
      <w:r w:rsidRPr="00832C6A">
        <w:rPr>
          <w:rFonts w:ascii="Times New Roman" w:hAnsi="Times New Roman" w:cs="Times New Roman"/>
          <w:sz w:val="28"/>
          <w:szCs w:val="28"/>
        </w:rPr>
        <w:t xml:space="preserve"> When using some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it </w:t>
      </w:r>
      <w:proofErr w:type="gramStart"/>
      <w:r w:rsidRPr="00832C6A">
        <w:rPr>
          <w:rFonts w:ascii="Times New Roman" w:hAnsi="Times New Roman" w:cs="Times New Roman"/>
          <w:sz w:val="28"/>
          <w:szCs w:val="28"/>
        </w:rPr>
        <w:t>is recommended</w:t>
      </w:r>
      <w:proofErr w:type="gramEnd"/>
      <w:r w:rsidRPr="00832C6A">
        <w:rPr>
          <w:rFonts w:ascii="Times New Roman" w:hAnsi="Times New Roman" w:cs="Times New Roman"/>
          <w:sz w:val="28"/>
          <w:szCs w:val="28"/>
        </w:rPr>
        <w:t xml:space="preserve"> to drink plenty of water to prevent </w:t>
      </w:r>
      <w:proofErr w:type="spellStart"/>
      <w:r w:rsidRPr="00832C6A">
        <w:rPr>
          <w:rFonts w:ascii="Times New Roman" w:hAnsi="Times New Roman" w:cs="Times New Roman"/>
          <w:sz w:val="28"/>
          <w:szCs w:val="28"/>
        </w:rPr>
        <w:t>crystalluria</w:t>
      </w:r>
      <w:proofErr w:type="spellEnd"/>
      <w:r w:rsidRPr="00832C6A">
        <w:rPr>
          <w:rFonts w:ascii="Times New Roman" w:hAnsi="Times New Roman" w:cs="Times New Roman"/>
          <w:sz w:val="28"/>
          <w:szCs w:val="28"/>
        </w:rPr>
        <w:t xml:space="preserve">. Because these compounds are in the form of partially </w:t>
      </w:r>
      <w:proofErr w:type="spellStart"/>
      <w:r w:rsidRPr="00832C6A">
        <w:rPr>
          <w:rFonts w:ascii="Times New Roman" w:hAnsi="Times New Roman" w:cs="Times New Roman"/>
          <w:sz w:val="28"/>
          <w:szCs w:val="28"/>
        </w:rPr>
        <w:t>ionizable</w:t>
      </w:r>
      <w:proofErr w:type="spellEnd"/>
      <w:r w:rsidRPr="00832C6A">
        <w:rPr>
          <w:rFonts w:ascii="Times New Roman" w:hAnsi="Times New Roman" w:cs="Times New Roman"/>
          <w:sz w:val="28"/>
          <w:szCs w:val="28"/>
        </w:rPr>
        <w:t xml:space="preserve"> sodium salts and are soluble in urine </w:t>
      </w:r>
      <w:proofErr w:type="spellStart"/>
      <w:r w:rsidRPr="00832C6A">
        <w:rPr>
          <w:rFonts w:ascii="Times New Roman" w:hAnsi="Times New Roman" w:cs="Times New Roman"/>
          <w:sz w:val="28"/>
          <w:szCs w:val="28"/>
        </w:rPr>
        <w:t>pH.</w:t>
      </w:r>
      <w:proofErr w:type="spellEnd"/>
    </w:p>
    <w:p w:rsidR="00832C6A" w:rsidRDefault="00832C6A" w:rsidP="00832C6A">
      <w:pPr>
        <w:spacing w:after="0" w:line="240" w:lineRule="auto"/>
        <w:ind w:firstLine="720"/>
        <w:jc w:val="both"/>
        <w:rPr>
          <w:rFonts w:ascii="Times New Roman" w:hAnsi="Times New Roman" w:cs="Times New Roman"/>
          <w:sz w:val="28"/>
          <w:szCs w:val="28"/>
        </w:rPr>
      </w:pPr>
      <w:r w:rsidRPr="00832C6A">
        <w:rPr>
          <w:rFonts w:ascii="Times New Roman" w:hAnsi="Times New Roman" w:cs="Times New Roman"/>
          <w:sz w:val="28"/>
          <w:szCs w:val="28"/>
        </w:rPr>
        <w:t xml:space="preserve">The structure-activity relationship in </w:t>
      </w:r>
      <w:proofErr w:type="spellStart"/>
      <w:r w:rsidRPr="00832C6A">
        <w:rPr>
          <w:rFonts w:ascii="Times New Roman" w:hAnsi="Times New Roman" w:cs="Times New Roman"/>
          <w:sz w:val="28"/>
          <w:szCs w:val="28"/>
        </w:rPr>
        <w:t>sulfonamides</w:t>
      </w:r>
      <w:proofErr w:type="spellEnd"/>
      <w:r w:rsidRPr="00832C6A">
        <w:rPr>
          <w:rFonts w:ascii="Times New Roman" w:hAnsi="Times New Roman" w:cs="Times New Roman"/>
          <w:sz w:val="28"/>
          <w:szCs w:val="28"/>
        </w:rPr>
        <w:t xml:space="preserve"> is as follows:</w:t>
      </w:r>
    </w:p>
    <w:p w:rsidR="00935391" w:rsidRDefault="00935391" w:rsidP="00832C6A">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38B524DC" wp14:editId="1853E384">
            <wp:extent cx="5731510" cy="2401046"/>
            <wp:effectExtent l="0" t="0" r="2540" b="0"/>
            <wp:docPr id="5" name="Рисунок 5" descr="C:\Users\User1\Pictures\sulfonamidlər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sulfonamidlər quruluş-fəallıq.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01046"/>
                    </a:xfrm>
                    <a:prstGeom prst="rect">
                      <a:avLst/>
                    </a:prstGeom>
                    <a:noFill/>
                    <a:ln>
                      <a:noFill/>
                    </a:ln>
                  </pic:spPr>
                </pic:pic>
              </a:graphicData>
            </a:graphic>
          </wp:inline>
        </w:drawing>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1) Amino- and sulfonyl groups attached to the benzene ring must be in para-position to each other.</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2) A functional group </w:t>
      </w:r>
      <w:proofErr w:type="gramStart"/>
      <w:r w:rsidRPr="00B15E15">
        <w:rPr>
          <w:rFonts w:ascii="Times New Roman" w:hAnsi="Times New Roman" w:cs="Times New Roman"/>
          <w:sz w:val="28"/>
          <w:szCs w:val="28"/>
        </w:rPr>
        <w:t>should not be attached</w:t>
      </w:r>
      <w:proofErr w:type="gramEnd"/>
      <w:r w:rsidRPr="00B15E15">
        <w:rPr>
          <w:rFonts w:ascii="Times New Roman" w:hAnsi="Times New Roman" w:cs="Times New Roman"/>
          <w:sz w:val="28"/>
          <w:szCs w:val="28"/>
        </w:rPr>
        <w:t xml:space="preserve"> to the amino group or groups that can be easily separated in vivo should be attached.</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3) The introduction of other rings instead of the benzene ring or the addition of other groups to the benzene ring leads to a decrease or loss of activity.</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4) Replacement of </w:t>
      </w:r>
      <w:proofErr w:type="spellStart"/>
      <w:r w:rsidRPr="00B15E15">
        <w:rPr>
          <w:rFonts w:ascii="Times New Roman" w:hAnsi="Times New Roman" w:cs="Times New Roman"/>
          <w:sz w:val="28"/>
          <w:szCs w:val="28"/>
        </w:rPr>
        <w:t>sulfamoyl</w:t>
      </w:r>
      <w:proofErr w:type="spellEnd"/>
      <w:r w:rsidRPr="00B15E15">
        <w:rPr>
          <w:rFonts w:ascii="Times New Roman" w:hAnsi="Times New Roman" w:cs="Times New Roman"/>
          <w:sz w:val="28"/>
          <w:szCs w:val="28"/>
        </w:rPr>
        <w:t xml:space="preserve"> group with 4-aminobenzenesulfonyl group does not change the activity, but replacement with such groups as </w:t>
      </w:r>
      <w:proofErr w:type="spellStart"/>
      <w:proofErr w:type="gramStart"/>
      <w:r w:rsidRPr="00B15E15">
        <w:rPr>
          <w:rFonts w:ascii="Times New Roman" w:hAnsi="Times New Roman" w:cs="Times New Roman"/>
          <w:sz w:val="28"/>
          <w:szCs w:val="28"/>
        </w:rPr>
        <w:t>amido</w:t>
      </w:r>
      <w:proofErr w:type="spellEnd"/>
      <w:r w:rsidRPr="00B15E15">
        <w:rPr>
          <w:rFonts w:ascii="Times New Roman" w:hAnsi="Times New Roman" w:cs="Times New Roman"/>
          <w:sz w:val="28"/>
          <w:szCs w:val="28"/>
        </w:rPr>
        <w:t>,</w:t>
      </w:r>
      <w:proofErr w:type="gramEnd"/>
      <w:r w:rsidRPr="00B15E15">
        <w:rPr>
          <w:rFonts w:ascii="Times New Roman" w:hAnsi="Times New Roman" w:cs="Times New Roman"/>
          <w:sz w:val="28"/>
          <w:szCs w:val="28"/>
        </w:rPr>
        <w:t xml:space="preserve"> 4-aminobenzoyl causes a decrease or loss of activity.</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5) The combination of one group in the N1 position leads to the formation of active compounds with altered pharmacokinetic properties, and the combination of two functional groups in the N1 position leads to the formation of mainly inactive compounds.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In this case, it </w:t>
      </w:r>
      <w:proofErr w:type="gramStart"/>
      <w:r w:rsidRPr="00B15E15">
        <w:rPr>
          <w:rFonts w:ascii="Times New Roman" w:hAnsi="Times New Roman" w:cs="Times New Roman"/>
          <w:sz w:val="28"/>
          <w:szCs w:val="28"/>
        </w:rPr>
        <w:t>can be noted</w:t>
      </w:r>
      <w:proofErr w:type="gramEnd"/>
      <w:r w:rsidRPr="00B15E15">
        <w:rPr>
          <w:rFonts w:ascii="Times New Roman" w:hAnsi="Times New Roman" w:cs="Times New Roman"/>
          <w:sz w:val="28"/>
          <w:szCs w:val="28"/>
        </w:rPr>
        <w:t xml:space="preserve"> that p-</w:t>
      </w:r>
      <w:proofErr w:type="spellStart"/>
      <w:r w:rsidRPr="00B15E15">
        <w:rPr>
          <w:rFonts w:ascii="Times New Roman" w:hAnsi="Times New Roman" w:cs="Times New Roman"/>
          <w:sz w:val="28"/>
          <w:szCs w:val="28"/>
        </w:rPr>
        <w:t>aminobenzenesulfonyl</w:t>
      </w:r>
      <w:proofErr w:type="spellEnd"/>
      <w:r w:rsidRPr="00B15E15">
        <w:rPr>
          <w:rFonts w:ascii="Times New Roman" w:hAnsi="Times New Roman" w:cs="Times New Roman"/>
          <w:sz w:val="28"/>
          <w:szCs w:val="28"/>
        </w:rPr>
        <w:t xml:space="preserve"> group is the main activity. State N1 also provides activation. Structural differences between </w:t>
      </w:r>
      <w:proofErr w:type="spellStart"/>
      <w:r w:rsidRPr="00B15E15">
        <w:rPr>
          <w:rFonts w:ascii="Times New Roman" w:hAnsi="Times New Roman" w:cs="Times New Roman"/>
          <w:sz w:val="28"/>
          <w:szCs w:val="28"/>
        </w:rPr>
        <w:t>sulfonamides</w:t>
      </w:r>
      <w:proofErr w:type="spellEnd"/>
      <w:r w:rsidRPr="00B15E15">
        <w:rPr>
          <w:rFonts w:ascii="Times New Roman" w:hAnsi="Times New Roman" w:cs="Times New Roman"/>
          <w:sz w:val="28"/>
          <w:szCs w:val="28"/>
        </w:rPr>
        <w:t xml:space="preserve"> used in clinical practice </w:t>
      </w:r>
      <w:proofErr w:type="gramStart"/>
      <w:r w:rsidRPr="00B15E15">
        <w:rPr>
          <w:rFonts w:ascii="Times New Roman" w:hAnsi="Times New Roman" w:cs="Times New Roman"/>
          <w:sz w:val="28"/>
          <w:szCs w:val="28"/>
        </w:rPr>
        <w:t>are mainly related</w:t>
      </w:r>
      <w:proofErr w:type="gramEnd"/>
      <w:r w:rsidRPr="00B15E15">
        <w:rPr>
          <w:rFonts w:ascii="Times New Roman" w:hAnsi="Times New Roman" w:cs="Times New Roman"/>
          <w:sz w:val="28"/>
          <w:szCs w:val="28"/>
        </w:rPr>
        <w:t xml:space="preserve"> to the addition of various heterocyclic aromatic rings and acyl groups to the nitrogen atom (N1) of </w:t>
      </w:r>
      <w:proofErr w:type="spellStart"/>
      <w:r w:rsidRPr="00B15E15">
        <w:rPr>
          <w:rFonts w:ascii="Times New Roman" w:hAnsi="Times New Roman" w:cs="Times New Roman"/>
          <w:sz w:val="28"/>
          <w:szCs w:val="28"/>
        </w:rPr>
        <w:t>sulfonamides</w:t>
      </w:r>
      <w:proofErr w:type="spellEnd"/>
      <w:r w:rsidRPr="00B15E15">
        <w:rPr>
          <w:rFonts w:ascii="Times New Roman" w:hAnsi="Times New Roman" w:cs="Times New Roman"/>
          <w:sz w:val="28"/>
          <w:szCs w:val="28"/>
        </w:rPr>
        <w:t xml:space="preserve">. These changes lead to changes in </w:t>
      </w:r>
      <w:proofErr w:type="spellStart"/>
      <w:r w:rsidRPr="00B15E15">
        <w:rPr>
          <w:rFonts w:ascii="Times New Roman" w:hAnsi="Times New Roman" w:cs="Times New Roman"/>
          <w:sz w:val="28"/>
          <w:szCs w:val="28"/>
        </w:rPr>
        <w:t>physico</w:t>
      </w:r>
      <w:proofErr w:type="spellEnd"/>
      <w:r w:rsidRPr="00B15E15">
        <w:rPr>
          <w:rFonts w:ascii="Times New Roman" w:hAnsi="Times New Roman" w:cs="Times New Roman"/>
          <w:sz w:val="28"/>
          <w:szCs w:val="28"/>
        </w:rPr>
        <w:t>-chemical and pharmacokinetic properties.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Classification</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When classifying </w:t>
      </w:r>
      <w:proofErr w:type="spellStart"/>
      <w:r w:rsidRPr="00B15E15">
        <w:rPr>
          <w:rFonts w:ascii="Times New Roman" w:hAnsi="Times New Roman" w:cs="Times New Roman"/>
          <w:sz w:val="28"/>
          <w:szCs w:val="28"/>
        </w:rPr>
        <w:t>sulfonamides</w:t>
      </w:r>
      <w:proofErr w:type="spellEnd"/>
      <w:r w:rsidRPr="00B15E15">
        <w:rPr>
          <w:rFonts w:ascii="Times New Roman" w:hAnsi="Times New Roman" w:cs="Times New Roman"/>
          <w:sz w:val="28"/>
          <w:szCs w:val="28"/>
        </w:rPr>
        <w:t xml:space="preserve">, such parameters as chemical structure, duration of action, spectrum of action and </w:t>
      </w:r>
      <w:proofErr w:type="spellStart"/>
      <w:r w:rsidRPr="00B15E15">
        <w:rPr>
          <w:rFonts w:ascii="Times New Roman" w:hAnsi="Times New Roman" w:cs="Times New Roman"/>
          <w:sz w:val="28"/>
          <w:szCs w:val="28"/>
        </w:rPr>
        <w:t>pharmacotherapeutic</w:t>
      </w:r>
      <w:proofErr w:type="spellEnd"/>
      <w:r w:rsidRPr="00B15E15">
        <w:rPr>
          <w:rFonts w:ascii="Times New Roman" w:hAnsi="Times New Roman" w:cs="Times New Roman"/>
          <w:sz w:val="28"/>
          <w:szCs w:val="28"/>
        </w:rPr>
        <w:t xml:space="preserve"> group </w:t>
      </w:r>
      <w:proofErr w:type="gramStart"/>
      <w:r w:rsidRPr="00B15E15">
        <w:rPr>
          <w:rFonts w:ascii="Times New Roman" w:hAnsi="Times New Roman" w:cs="Times New Roman"/>
          <w:sz w:val="28"/>
          <w:szCs w:val="28"/>
        </w:rPr>
        <w:t>are taken</w:t>
      </w:r>
      <w:proofErr w:type="gramEnd"/>
      <w:r w:rsidRPr="00B15E15">
        <w:rPr>
          <w:rFonts w:ascii="Times New Roman" w:hAnsi="Times New Roman" w:cs="Times New Roman"/>
          <w:sz w:val="28"/>
          <w:szCs w:val="28"/>
        </w:rPr>
        <w:t xml:space="preserve"> into account.</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1) Systemic </w:t>
      </w:r>
      <w:proofErr w:type="spellStart"/>
      <w:r w:rsidRPr="00B15E15">
        <w:rPr>
          <w:rFonts w:ascii="Times New Roman" w:hAnsi="Times New Roman" w:cs="Times New Roman"/>
          <w:sz w:val="28"/>
          <w:szCs w:val="28"/>
        </w:rPr>
        <w:t>sulfonamides</w:t>
      </w:r>
      <w:proofErr w:type="spellEnd"/>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а) </w:t>
      </w:r>
      <w:proofErr w:type="gramStart"/>
      <w:r w:rsidRPr="00B15E15">
        <w:rPr>
          <w:rFonts w:ascii="Times New Roman" w:hAnsi="Times New Roman" w:cs="Times New Roman"/>
          <w:sz w:val="28"/>
          <w:szCs w:val="28"/>
        </w:rPr>
        <w:t>short</w:t>
      </w:r>
      <w:proofErr w:type="gramEnd"/>
      <w:r w:rsidRPr="00B15E15">
        <w:rPr>
          <w:rFonts w:ascii="Times New Roman" w:hAnsi="Times New Roman" w:cs="Times New Roman"/>
          <w:sz w:val="28"/>
          <w:szCs w:val="28"/>
        </w:rPr>
        <w:t xml:space="preserve"> action</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b) </w:t>
      </w:r>
      <w:proofErr w:type="gramStart"/>
      <w:r w:rsidRPr="00B15E15">
        <w:rPr>
          <w:rFonts w:ascii="Times New Roman" w:hAnsi="Times New Roman" w:cs="Times New Roman"/>
          <w:sz w:val="28"/>
          <w:szCs w:val="28"/>
        </w:rPr>
        <w:t>moderately</w:t>
      </w:r>
      <w:proofErr w:type="gramEnd"/>
      <w:r w:rsidRPr="00B15E15">
        <w:rPr>
          <w:rFonts w:ascii="Times New Roman" w:hAnsi="Times New Roman" w:cs="Times New Roman"/>
          <w:sz w:val="28"/>
          <w:szCs w:val="28"/>
        </w:rPr>
        <w:t xml:space="preserve"> effective</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lastRenderedPageBreak/>
        <w:t>c) long-acting</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2) </w:t>
      </w:r>
      <w:proofErr w:type="spellStart"/>
      <w:r w:rsidRPr="00B15E15">
        <w:rPr>
          <w:rFonts w:ascii="Times New Roman" w:hAnsi="Times New Roman" w:cs="Times New Roman"/>
          <w:sz w:val="28"/>
          <w:szCs w:val="28"/>
        </w:rPr>
        <w:t>Sulfanilamides</w:t>
      </w:r>
      <w:proofErr w:type="spellEnd"/>
      <w:r w:rsidRPr="00B15E15">
        <w:rPr>
          <w:rFonts w:ascii="Times New Roman" w:hAnsi="Times New Roman" w:cs="Times New Roman"/>
          <w:sz w:val="28"/>
          <w:szCs w:val="28"/>
        </w:rPr>
        <w:t>, used in gastro-intestinal infections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3) </w:t>
      </w:r>
      <w:proofErr w:type="spellStart"/>
      <w:r w:rsidRPr="00B15E15">
        <w:rPr>
          <w:rFonts w:ascii="Times New Roman" w:hAnsi="Times New Roman" w:cs="Times New Roman"/>
          <w:sz w:val="28"/>
          <w:szCs w:val="28"/>
        </w:rPr>
        <w:t>Sulfanilamides</w:t>
      </w:r>
      <w:proofErr w:type="spellEnd"/>
      <w:r w:rsidRPr="00B15E15">
        <w:rPr>
          <w:rFonts w:ascii="Times New Roman" w:hAnsi="Times New Roman" w:cs="Times New Roman"/>
          <w:sz w:val="28"/>
          <w:szCs w:val="28"/>
        </w:rPr>
        <w:t>, used in ophthalmological infections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4) </w:t>
      </w:r>
      <w:proofErr w:type="spellStart"/>
      <w:r w:rsidRPr="00B15E15">
        <w:rPr>
          <w:rFonts w:ascii="Times New Roman" w:hAnsi="Times New Roman" w:cs="Times New Roman"/>
          <w:sz w:val="28"/>
          <w:szCs w:val="28"/>
        </w:rPr>
        <w:t>Sulfanilamides</w:t>
      </w:r>
      <w:proofErr w:type="spellEnd"/>
      <w:r w:rsidRPr="00B15E15">
        <w:rPr>
          <w:rFonts w:ascii="Times New Roman" w:hAnsi="Times New Roman" w:cs="Times New Roman"/>
          <w:sz w:val="28"/>
          <w:szCs w:val="28"/>
        </w:rPr>
        <w:t>, used in urinary infections.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5) </w:t>
      </w:r>
      <w:proofErr w:type="spellStart"/>
      <w:r w:rsidRPr="00B15E15">
        <w:rPr>
          <w:rFonts w:ascii="Times New Roman" w:hAnsi="Times New Roman" w:cs="Times New Roman"/>
          <w:sz w:val="28"/>
          <w:szCs w:val="28"/>
        </w:rPr>
        <w:t>Sulfanilamides</w:t>
      </w:r>
      <w:proofErr w:type="spellEnd"/>
      <w:r w:rsidRPr="00B15E15">
        <w:rPr>
          <w:rFonts w:ascii="Times New Roman" w:hAnsi="Times New Roman" w:cs="Times New Roman"/>
          <w:sz w:val="28"/>
          <w:szCs w:val="28"/>
        </w:rPr>
        <w:t>, used in the treatment of burns.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6) </w:t>
      </w:r>
      <w:proofErr w:type="spellStart"/>
      <w:r w:rsidRPr="00B15E15">
        <w:rPr>
          <w:rFonts w:ascii="Times New Roman" w:hAnsi="Times New Roman" w:cs="Times New Roman"/>
          <w:sz w:val="28"/>
          <w:szCs w:val="28"/>
        </w:rPr>
        <w:t>Sulfanilamides</w:t>
      </w:r>
      <w:proofErr w:type="spellEnd"/>
      <w:r w:rsidRPr="00B15E15">
        <w:rPr>
          <w:rFonts w:ascii="Times New Roman" w:hAnsi="Times New Roman" w:cs="Times New Roman"/>
          <w:sz w:val="28"/>
          <w:szCs w:val="28"/>
        </w:rPr>
        <w:t>, used in vaginal infections.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Systemic </w:t>
      </w:r>
      <w:proofErr w:type="spellStart"/>
      <w:r w:rsidRPr="00B15E15">
        <w:rPr>
          <w:rFonts w:ascii="Times New Roman" w:hAnsi="Times New Roman" w:cs="Times New Roman"/>
          <w:sz w:val="28"/>
          <w:szCs w:val="28"/>
        </w:rPr>
        <w:t>sulfanilamides</w:t>
      </w:r>
      <w:proofErr w:type="spellEnd"/>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Short-acting drugs</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They are quickly absorbed and excreted from the body. The elimination period is approximately 4-7 hours. These drugs </w:t>
      </w:r>
      <w:proofErr w:type="gramStart"/>
      <w:r w:rsidRPr="00B15E15">
        <w:rPr>
          <w:rFonts w:ascii="Times New Roman" w:hAnsi="Times New Roman" w:cs="Times New Roman"/>
          <w:sz w:val="28"/>
          <w:szCs w:val="28"/>
        </w:rPr>
        <w:t>are used</w:t>
      </w:r>
      <w:proofErr w:type="gramEnd"/>
      <w:r w:rsidRPr="00B15E15">
        <w:rPr>
          <w:rFonts w:ascii="Times New Roman" w:hAnsi="Times New Roman" w:cs="Times New Roman"/>
          <w:sz w:val="28"/>
          <w:szCs w:val="28"/>
        </w:rPr>
        <w:t xml:space="preserve"> for systemic infections. The most important compounds of this group </w:t>
      </w:r>
      <w:proofErr w:type="gramStart"/>
      <w:r w:rsidRPr="00B15E15">
        <w:rPr>
          <w:rFonts w:ascii="Times New Roman" w:hAnsi="Times New Roman" w:cs="Times New Roman"/>
          <w:sz w:val="28"/>
          <w:szCs w:val="28"/>
        </w:rPr>
        <w:t>are:</w:t>
      </w:r>
      <w:proofErr w:type="gram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sulfacitin</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sulfamethizol</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sulfisoxazole</w:t>
      </w:r>
      <w:proofErr w:type="spellEnd"/>
      <w:r w:rsidRPr="00B15E15">
        <w:rPr>
          <w:rFonts w:ascii="Times New Roman" w:hAnsi="Times New Roman" w:cs="Times New Roman"/>
          <w:sz w:val="28"/>
          <w:szCs w:val="28"/>
        </w:rPr>
        <w:t xml:space="preserve">, sulfamethazine, </w:t>
      </w:r>
      <w:proofErr w:type="spellStart"/>
      <w:r w:rsidRPr="00B15E15">
        <w:rPr>
          <w:rFonts w:ascii="Times New Roman" w:hAnsi="Times New Roman" w:cs="Times New Roman"/>
          <w:sz w:val="28"/>
          <w:szCs w:val="28"/>
        </w:rPr>
        <w:t>sulfacetamide</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sulfachlorpyridazine</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sulfapyridine</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sulfetidol</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sulfamerazine</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sulfamoxol</w:t>
      </w:r>
      <w:proofErr w:type="spellEnd"/>
      <w:r w:rsidRPr="00B15E15">
        <w:rPr>
          <w:rFonts w:ascii="Times New Roman" w:hAnsi="Times New Roman" w:cs="Times New Roman"/>
          <w:sz w:val="28"/>
          <w:szCs w:val="28"/>
        </w:rPr>
        <w:t xml:space="preserve">, </w:t>
      </w:r>
      <w:proofErr w:type="spellStart"/>
      <w:r w:rsidRPr="00B15E15">
        <w:rPr>
          <w:rFonts w:ascii="Times New Roman" w:hAnsi="Times New Roman" w:cs="Times New Roman"/>
          <w:sz w:val="28"/>
          <w:szCs w:val="28"/>
        </w:rPr>
        <w:t>sulfaproxilin</w:t>
      </w:r>
      <w:proofErr w:type="spellEnd"/>
      <w:r w:rsidRPr="00B15E15">
        <w:rPr>
          <w:rFonts w:ascii="Times New Roman" w:hAnsi="Times New Roman" w:cs="Times New Roman"/>
          <w:sz w:val="28"/>
          <w:szCs w:val="28"/>
        </w:rPr>
        <w:t>, sulfathiazole, and sulfisomidine.</w:t>
      </w:r>
    </w:p>
    <w:p w:rsidR="00B15E15" w:rsidRP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Drugs of average efficiency</w:t>
      </w:r>
    </w:p>
    <w:p w:rsidR="00935391"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They are absorbed more slowly and removed from the body more slowly than the short-acting group. The half-life period is about 10-12 hours. The most important compounds of this group </w:t>
      </w:r>
      <w:proofErr w:type="gramStart"/>
      <w:r w:rsidRPr="00B15E15">
        <w:rPr>
          <w:rFonts w:ascii="Times New Roman" w:hAnsi="Times New Roman" w:cs="Times New Roman"/>
          <w:sz w:val="28"/>
          <w:szCs w:val="28"/>
        </w:rPr>
        <w:t>are:</w:t>
      </w:r>
      <w:proofErr w:type="gramEnd"/>
      <w:r w:rsidRPr="00B15E15">
        <w:rPr>
          <w:rFonts w:ascii="Times New Roman" w:hAnsi="Times New Roman" w:cs="Times New Roman"/>
          <w:sz w:val="28"/>
          <w:szCs w:val="28"/>
        </w:rPr>
        <w:t xml:space="preserve"> sulfamethoxazole, sulfadiazine and </w:t>
      </w:r>
      <w:proofErr w:type="spellStart"/>
      <w:r w:rsidRPr="00B15E15">
        <w:rPr>
          <w:rFonts w:ascii="Times New Roman" w:hAnsi="Times New Roman" w:cs="Times New Roman"/>
          <w:sz w:val="28"/>
          <w:szCs w:val="28"/>
        </w:rPr>
        <w:t>sulfaphenazole</w:t>
      </w:r>
      <w:proofErr w:type="spellEnd"/>
      <w:r w:rsidRPr="00B15E15">
        <w:rPr>
          <w:rFonts w:ascii="Times New Roman" w:hAnsi="Times New Roman" w:cs="Times New Roman"/>
          <w:sz w:val="28"/>
          <w:szCs w:val="28"/>
        </w:rPr>
        <w:t xml:space="preserve">. Some derivatives of </w:t>
      </w:r>
      <w:proofErr w:type="spellStart"/>
      <w:r w:rsidRPr="00B15E15">
        <w:rPr>
          <w:rFonts w:ascii="Times New Roman" w:hAnsi="Times New Roman" w:cs="Times New Roman"/>
          <w:sz w:val="28"/>
          <w:szCs w:val="28"/>
        </w:rPr>
        <w:t>sulfonamides</w:t>
      </w:r>
      <w:proofErr w:type="spellEnd"/>
      <w:r w:rsidRPr="00B15E15">
        <w:rPr>
          <w:rFonts w:ascii="Times New Roman" w:hAnsi="Times New Roman" w:cs="Times New Roman"/>
          <w:sz w:val="28"/>
          <w:szCs w:val="28"/>
        </w:rPr>
        <w:t xml:space="preserve"> of short and medium action </w:t>
      </w:r>
      <w:proofErr w:type="gramStart"/>
      <w:r w:rsidRPr="00B15E15">
        <w:rPr>
          <w:rFonts w:ascii="Times New Roman" w:hAnsi="Times New Roman" w:cs="Times New Roman"/>
          <w:sz w:val="28"/>
          <w:szCs w:val="28"/>
        </w:rPr>
        <w:t>are shown</w:t>
      </w:r>
      <w:proofErr w:type="gramEnd"/>
      <w:r w:rsidRPr="00B15E15">
        <w:rPr>
          <w:rFonts w:ascii="Times New Roman" w:hAnsi="Times New Roman" w:cs="Times New Roman"/>
          <w:sz w:val="28"/>
          <w:szCs w:val="28"/>
        </w:rPr>
        <w:t xml:space="preserve"> in the table.</w:t>
      </w:r>
    </w:p>
    <w:p w:rsidR="00B15E15" w:rsidRDefault="00B15E15"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5C938FA5" wp14:editId="23FA9385">
            <wp:extent cx="5731510" cy="2753943"/>
            <wp:effectExtent l="0" t="0" r="2540" b="8890"/>
            <wp:docPr id="6" name="Рисунок 6" descr="C:\Users\User1\Pictures\qısa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qısa təsirli sulfonamidlər cədvə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53943"/>
                    </a:xfrm>
                    <a:prstGeom prst="rect">
                      <a:avLst/>
                    </a:prstGeom>
                    <a:noFill/>
                    <a:ln>
                      <a:noFill/>
                    </a:ln>
                  </pic:spPr>
                </pic:pic>
              </a:graphicData>
            </a:graphic>
          </wp:inline>
        </w:drawing>
      </w:r>
    </w:p>
    <w:p w:rsidR="00B15E15" w:rsidRDefault="00B15E15"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lastRenderedPageBreak/>
        <w:drawing>
          <wp:inline distT="0" distB="0" distL="0" distR="0" wp14:anchorId="6AE35FF9" wp14:editId="2FE5D4B6">
            <wp:extent cx="5731510" cy="7745350"/>
            <wp:effectExtent l="0" t="0" r="2540" b="8255"/>
            <wp:docPr id="7" name="Рисунок 7" descr="C:\Users\User1\Pictures\sulfonamidlər orta təsirl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sulfonamidlər orta təsirli cədvəl.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745350"/>
                    </a:xfrm>
                    <a:prstGeom prst="rect">
                      <a:avLst/>
                    </a:prstGeom>
                    <a:noFill/>
                    <a:ln>
                      <a:noFill/>
                    </a:ln>
                  </pic:spPr>
                </pic:pic>
              </a:graphicData>
            </a:graphic>
          </wp:inline>
        </w:drawing>
      </w:r>
    </w:p>
    <w:p w:rsidR="00B15E15" w:rsidRDefault="00B15E15" w:rsidP="00B15E15">
      <w:pPr>
        <w:spacing w:after="0" w:line="240" w:lineRule="auto"/>
        <w:ind w:firstLine="720"/>
        <w:jc w:val="both"/>
        <w:rPr>
          <w:rFonts w:ascii="Times New Roman" w:hAnsi="Times New Roman" w:cs="Times New Roman"/>
          <w:sz w:val="28"/>
          <w:szCs w:val="28"/>
        </w:rPr>
      </w:pPr>
      <w:r w:rsidRPr="00B15E15">
        <w:rPr>
          <w:rFonts w:ascii="Times New Roman" w:hAnsi="Times New Roman" w:cs="Times New Roman"/>
          <w:sz w:val="28"/>
          <w:szCs w:val="28"/>
        </w:rPr>
        <w:t xml:space="preserve">For the general synthesis of </w:t>
      </w:r>
      <w:proofErr w:type="spellStart"/>
      <w:r w:rsidRPr="00B15E15">
        <w:rPr>
          <w:rFonts w:ascii="Times New Roman" w:hAnsi="Times New Roman" w:cs="Times New Roman"/>
          <w:sz w:val="28"/>
          <w:szCs w:val="28"/>
        </w:rPr>
        <w:t>sulfonamides</w:t>
      </w:r>
      <w:proofErr w:type="spellEnd"/>
      <w:r w:rsidRPr="00B15E15">
        <w:rPr>
          <w:rFonts w:ascii="Times New Roman" w:hAnsi="Times New Roman" w:cs="Times New Roman"/>
          <w:sz w:val="28"/>
          <w:szCs w:val="28"/>
        </w:rPr>
        <w:t>, N-</w:t>
      </w:r>
      <w:proofErr w:type="spellStart"/>
      <w:r w:rsidRPr="00B15E15">
        <w:rPr>
          <w:rFonts w:ascii="Times New Roman" w:hAnsi="Times New Roman" w:cs="Times New Roman"/>
          <w:sz w:val="28"/>
          <w:szCs w:val="28"/>
        </w:rPr>
        <w:t>phenylacetamide</w:t>
      </w:r>
      <w:proofErr w:type="spellEnd"/>
      <w:r w:rsidRPr="00B15E15">
        <w:rPr>
          <w:rFonts w:ascii="Times New Roman" w:hAnsi="Times New Roman" w:cs="Times New Roman"/>
          <w:sz w:val="28"/>
          <w:szCs w:val="28"/>
        </w:rPr>
        <w:t xml:space="preserve"> </w:t>
      </w:r>
      <w:proofErr w:type="gramStart"/>
      <w:r w:rsidRPr="00B15E15">
        <w:rPr>
          <w:rFonts w:ascii="Times New Roman" w:hAnsi="Times New Roman" w:cs="Times New Roman"/>
          <w:sz w:val="28"/>
          <w:szCs w:val="28"/>
        </w:rPr>
        <w:t>is converted</w:t>
      </w:r>
      <w:proofErr w:type="gramEnd"/>
      <w:r w:rsidRPr="00B15E15">
        <w:rPr>
          <w:rFonts w:ascii="Times New Roman" w:hAnsi="Times New Roman" w:cs="Times New Roman"/>
          <w:sz w:val="28"/>
          <w:szCs w:val="28"/>
        </w:rPr>
        <w:t xml:space="preserve"> into sulfonyl chloride under the influence of </w:t>
      </w:r>
      <w:proofErr w:type="spellStart"/>
      <w:r w:rsidRPr="00B15E15">
        <w:rPr>
          <w:rFonts w:ascii="Times New Roman" w:hAnsi="Times New Roman" w:cs="Times New Roman"/>
          <w:sz w:val="28"/>
          <w:szCs w:val="28"/>
        </w:rPr>
        <w:t>chlorosulfonic</w:t>
      </w:r>
      <w:proofErr w:type="spellEnd"/>
      <w:r w:rsidRPr="00B15E15">
        <w:rPr>
          <w:rFonts w:ascii="Times New Roman" w:hAnsi="Times New Roman" w:cs="Times New Roman"/>
          <w:sz w:val="28"/>
          <w:szCs w:val="28"/>
        </w:rPr>
        <w:t xml:space="preserve"> acid, and N-</w:t>
      </w:r>
      <w:proofErr w:type="spellStart"/>
      <w:r w:rsidRPr="00B15E15">
        <w:rPr>
          <w:rFonts w:ascii="Times New Roman" w:hAnsi="Times New Roman" w:cs="Times New Roman"/>
          <w:sz w:val="28"/>
          <w:szCs w:val="28"/>
        </w:rPr>
        <w:t>acetylsulfanilamide</w:t>
      </w:r>
      <w:proofErr w:type="spellEnd"/>
      <w:r w:rsidRPr="00B15E15">
        <w:rPr>
          <w:rFonts w:ascii="Times New Roman" w:hAnsi="Times New Roman" w:cs="Times New Roman"/>
          <w:sz w:val="28"/>
          <w:szCs w:val="28"/>
        </w:rPr>
        <w:t xml:space="preserve"> is obtained by reacting with the corresponding amide derivative. Hydrolysis of this in an alkaline medium gives the corresponding derivative.</w:t>
      </w:r>
    </w:p>
    <w:p w:rsidR="00B15E15" w:rsidRDefault="00932F8B"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lastRenderedPageBreak/>
        <w:drawing>
          <wp:inline distT="0" distB="0" distL="0" distR="0" wp14:anchorId="6DD330B6" wp14:editId="5A00B139">
            <wp:extent cx="5731510" cy="1423228"/>
            <wp:effectExtent l="0" t="0" r="2540" b="5715"/>
            <wp:docPr id="8" name="Рисунок 8" descr="C:\Users\User1\Pictures\sulfonamidlərin umumi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sulfonamidlərin umumi sintezi.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423228"/>
                    </a:xfrm>
                    <a:prstGeom prst="rect">
                      <a:avLst/>
                    </a:prstGeom>
                    <a:noFill/>
                    <a:ln>
                      <a:noFill/>
                    </a:ln>
                  </pic:spPr>
                </pic:pic>
              </a:graphicData>
            </a:graphic>
          </wp:inline>
        </w:drawing>
      </w:r>
    </w:p>
    <w:p w:rsidR="00932F8B" w:rsidRDefault="00932F8B" w:rsidP="00B15E15">
      <w:pPr>
        <w:spacing w:after="0" w:line="240" w:lineRule="auto"/>
        <w:ind w:firstLine="720"/>
        <w:jc w:val="both"/>
        <w:rPr>
          <w:rFonts w:ascii="Times New Roman" w:hAnsi="Times New Roman" w:cs="Times New Roman"/>
          <w:sz w:val="28"/>
          <w:szCs w:val="28"/>
        </w:rPr>
      </w:pPr>
      <w:r w:rsidRPr="00932F8B">
        <w:rPr>
          <w:rFonts w:ascii="Times New Roman" w:hAnsi="Times New Roman" w:cs="Times New Roman"/>
          <w:sz w:val="28"/>
          <w:szCs w:val="28"/>
        </w:rPr>
        <w:t xml:space="preserve">For the synthesis of </w:t>
      </w:r>
      <w:proofErr w:type="spellStart"/>
      <w:r w:rsidRPr="00932F8B">
        <w:rPr>
          <w:rFonts w:ascii="Times New Roman" w:hAnsi="Times New Roman" w:cs="Times New Roman"/>
          <w:sz w:val="28"/>
          <w:szCs w:val="28"/>
        </w:rPr>
        <w:t>sulfachlorpyridazine</w:t>
      </w:r>
      <w:proofErr w:type="spellEnd"/>
      <w:r w:rsidRPr="00932F8B">
        <w:rPr>
          <w:rFonts w:ascii="Times New Roman" w:hAnsi="Times New Roman" w:cs="Times New Roman"/>
          <w:sz w:val="28"/>
          <w:szCs w:val="28"/>
        </w:rPr>
        <w:t xml:space="preserve">, </w:t>
      </w:r>
      <w:proofErr w:type="spellStart"/>
      <w:r w:rsidRPr="00932F8B">
        <w:rPr>
          <w:rFonts w:ascii="Times New Roman" w:hAnsi="Times New Roman" w:cs="Times New Roman"/>
          <w:sz w:val="28"/>
          <w:szCs w:val="28"/>
        </w:rPr>
        <w:t>sulfanilamide</w:t>
      </w:r>
      <w:proofErr w:type="spellEnd"/>
      <w:r w:rsidRPr="00932F8B">
        <w:rPr>
          <w:rFonts w:ascii="Times New Roman" w:hAnsi="Times New Roman" w:cs="Times New Roman"/>
          <w:sz w:val="28"/>
          <w:szCs w:val="28"/>
        </w:rPr>
        <w:t xml:space="preserve"> is introduced into the reaction with 3</w:t>
      </w:r>
      <w:proofErr w:type="gramStart"/>
      <w:r w:rsidRPr="00932F8B">
        <w:rPr>
          <w:rFonts w:ascii="Times New Roman" w:hAnsi="Times New Roman" w:cs="Times New Roman"/>
          <w:sz w:val="28"/>
          <w:szCs w:val="28"/>
        </w:rPr>
        <w:t>,6</w:t>
      </w:r>
      <w:proofErr w:type="gramEnd"/>
      <w:r w:rsidRPr="00932F8B">
        <w:rPr>
          <w:rFonts w:ascii="Times New Roman" w:hAnsi="Times New Roman" w:cs="Times New Roman"/>
          <w:sz w:val="28"/>
          <w:szCs w:val="28"/>
        </w:rPr>
        <w:t>-dichloropyridazine.</w:t>
      </w:r>
    </w:p>
    <w:p w:rsidR="00932F8B" w:rsidRDefault="00932F8B"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3184AEA8" wp14:editId="4A2D4184">
            <wp:extent cx="5731510" cy="1324588"/>
            <wp:effectExtent l="0" t="0" r="2540" b="9525"/>
            <wp:docPr id="9" name="Рисунок 9" descr="C:\Users\User1\Pictures\sulfaxlorpirid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ulfaxlorpiridazin sintezi.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324588"/>
                    </a:xfrm>
                    <a:prstGeom prst="rect">
                      <a:avLst/>
                    </a:prstGeom>
                    <a:noFill/>
                    <a:ln>
                      <a:noFill/>
                    </a:ln>
                  </pic:spPr>
                </pic:pic>
              </a:graphicData>
            </a:graphic>
          </wp:inline>
        </w:drawing>
      </w:r>
    </w:p>
    <w:p w:rsidR="00932F8B" w:rsidRDefault="003673B7" w:rsidP="00B15E15">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 xml:space="preserve">After </w:t>
      </w:r>
      <w:proofErr w:type="spellStart"/>
      <w:r w:rsidRPr="003673B7">
        <w:rPr>
          <w:rFonts w:ascii="Times New Roman" w:hAnsi="Times New Roman" w:cs="Times New Roman"/>
          <w:sz w:val="28"/>
          <w:szCs w:val="28"/>
        </w:rPr>
        <w:t>sulfanilamide</w:t>
      </w:r>
      <w:proofErr w:type="spellEnd"/>
      <w:r w:rsidRPr="003673B7">
        <w:rPr>
          <w:rFonts w:ascii="Times New Roman" w:hAnsi="Times New Roman" w:cs="Times New Roman"/>
          <w:sz w:val="28"/>
          <w:szCs w:val="28"/>
        </w:rPr>
        <w:t xml:space="preserve"> </w:t>
      </w:r>
      <w:proofErr w:type="gramStart"/>
      <w:r w:rsidRPr="003673B7">
        <w:rPr>
          <w:rFonts w:ascii="Times New Roman" w:hAnsi="Times New Roman" w:cs="Times New Roman"/>
          <w:sz w:val="28"/>
          <w:szCs w:val="28"/>
        </w:rPr>
        <w:t>is acetylated</w:t>
      </w:r>
      <w:proofErr w:type="gramEnd"/>
      <w:r w:rsidRPr="003673B7">
        <w:rPr>
          <w:rFonts w:ascii="Times New Roman" w:hAnsi="Times New Roman" w:cs="Times New Roman"/>
          <w:sz w:val="28"/>
          <w:szCs w:val="28"/>
        </w:rPr>
        <w:t xml:space="preserve"> in the synthesis of </w:t>
      </w:r>
      <w:proofErr w:type="spellStart"/>
      <w:r w:rsidRPr="003673B7">
        <w:rPr>
          <w:rFonts w:ascii="Times New Roman" w:hAnsi="Times New Roman" w:cs="Times New Roman"/>
          <w:sz w:val="28"/>
          <w:szCs w:val="28"/>
        </w:rPr>
        <w:t>sulfacetamide</w:t>
      </w:r>
      <w:proofErr w:type="spellEnd"/>
      <w:r w:rsidRPr="003673B7">
        <w:rPr>
          <w:rFonts w:ascii="Times New Roman" w:hAnsi="Times New Roman" w:cs="Times New Roman"/>
          <w:sz w:val="28"/>
          <w:szCs w:val="28"/>
        </w:rPr>
        <w:t xml:space="preserve">, it undergoes hydrolysis in an alkaline medium. Thus, the </w:t>
      </w:r>
      <w:proofErr w:type="spellStart"/>
      <w:r w:rsidRPr="003673B7">
        <w:rPr>
          <w:rFonts w:ascii="Times New Roman" w:hAnsi="Times New Roman" w:cs="Times New Roman"/>
          <w:sz w:val="28"/>
          <w:szCs w:val="28"/>
        </w:rPr>
        <w:t>acetylamine</w:t>
      </w:r>
      <w:proofErr w:type="spellEnd"/>
      <w:r w:rsidRPr="003673B7">
        <w:rPr>
          <w:rFonts w:ascii="Times New Roman" w:hAnsi="Times New Roman" w:cs="Times New Roman"/>
          <w:sz w:val="28"/>
          <w:szCs w:val="28"/>
        </w:rPr>
        <w:t xml:space="preserve"> group </w:t>
      </w:r>
      <w:proofErr w:type="gramStart"/>
      <w:r w:rsidRPr="003673B7">
        <w:rPr>
          <w:rFonts w:ascii="Times New Roman" w:hAnsi="Times New Roman" w:cs="Times New Roman"/>
          <w:sz w:val="28"/>
          <w:szCs w:val="28"/>
        </w:rPr>
        <w:t>is converted</w:t>
      </w:r>
      <w:proofErr w:type="gramEnd"/>
      <w:r w:rsidRPr="003673B7">
        <w:rPr>
          <w:rFonts w:ascii="Times New Roman" w:hAnsi="Times New Roman" w:cs="Times New Roman"/>
          <w:sz w:val="28"/>
          <w:szCs w:val="28"/>
        </w:rPr>
        <w:t xml:space="preserve"> into an amine form.</w:t>
      </w:r>
    </w:p>
    <w:p w:rsidR="003673B7" w:rsidRDefault="003673B7"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3AAF5EA8" wp14:editId="74CF2141">
            <wp:extent cx="5731510" cy="1322138"/>
            <wp:effectExtent l="0" t="0" r="2540" b="0"/>
            <wp:docPr id="10" name="Рисунок 10" descr="C:\Users\User1\Pictures\sulfaset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ulfasetamid sintez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322138"/>
                    </a:xfrm>
                    <a:prstGeom prst="rect">
                      <a:avLst/>
                    </a:prstGeom>
                    <a:noFill/>
                    <a:ln>
                      <a:noFill/>
                    </a:ln>
                  </pic:spPr>
                </pic:pic>
              </a:graphicData>
            </a:graphic>
          </wp:inline>
        </w:drawing>
      </w:r>
    </w:p>
    <w:p w:rsidR="003673B7" w:rsidRDefault="003673B7" w:rsidP="00B15E15">
      <w:pPr>
        <w:spacing w:after="0" w:line="240" w:lineRule="auto"/>
        <w:ind w:firstLine="720"/>
        <w:jc w:val="both"/>
        <w:rPr>
          <w:rFonts w:ascii="Times New Roman" w:hAnsi="Times New Roman" w:cs="Times New Roman"/>
          <w:sz w:val="28"/>
          <w:szCs w:val="28"/>
        </w:rPr>
      </w:pPr>
      <w:proofErr w:type="spellStart"/>
      <w:r w:rsidRPr="003673B7">
        <w:rPr>
          <w:rFonts w:ascii="Times New Roman" w:hAnsi="Times New Roman" w:cs="Times New Roman"/>
          <w:sz w:val="28"/>
          <w:szCs w:val="28"/>
        </w:rPr>
        <w:t>Sulfaetidol</w:t>
      </w:r>
      <w:proofErr w:type="spellEnd"/>
      <w:r w:rsidRPr="003673B7">
        <w:rPr>
          <w:rFonts w:ascii="Times New Roman" w:hAnsi="Times New Roman" w:cs="Times New Roman"/>
          <w:sz w:val="28"/>
          <w:szCs w:val="28"/>
        </w:rPr>
        <w:t xml:space="preserve"> </w:t>
      </w:r>
      <w:proofErr w:type="gramStart"/>
      <w:r w:rsidRPr="003673B7">
        <w:rPr>
          <w:rFonts w:ascii="Times New Roman" w:hAnsi="Times New Roman" w:cs="Times New Roman"/>
          <w:sz w:val="28"/>
          <w:szCs w:val="28"/>
        </w:rPr>
        <w:t>is obtained</w:t>
      </w:r>
      <w:proofErr w:type="gramEnd"/>
      <w:r w:rsidRPr="003673B7">
        <w:rPr>
          <w:rFonts w:ascii="Times New Roman" w:hAnsi="Times New Roman" w:cs="Times New Roman"/>
          <w:sz w:val="28"/>
          <w:szCs w:val="28"/>
        </w:rPr>
        <w:t xml:space="preserve"> by reacting 4-acetylaminobenzenesulfonyl chloride first with </w:t>
      </w:r>
      <w:proofErr w:type="spellStart"/>
      <w:r w:rsidRPr="003673B7">
        <w:rPr>
          <w:rFonts w:ascii="Times New Roman" w:hAnsi="Times New Roman" w:cs="Times New Roman"/>
          <w:sz w:val="28"/>
          <w:szCs w:val="28"/>
        </w:rPr>
        <w:t>propionaldehyde</w:t>
      </w:r>
      <w:proofErr w:type="spellEnd"/>
      <w:r w:rsidRPr="003673B7">
        <w:rPr>
          <w:rFonts w:ascii="Times New Roman" w:hAnsi="Times New Roman" w:cs="Times New Roman"/>
          <w:sz w:val="28"/>
          <w:szCs w:val="28"/>
        </w:rPr>
        <w:t xml:space="preserve"> </w:t>
      </w:r>
      <w:proofErr w:type="spellStart"/>
      <w:r w:rsidRPr="003673B7">
        <w:rPr>
          <w:rFonts w:ascii="Times New Roman" w:hAnsi="Times New Roman" w:cs="Times New Roman"/>
          <w:sz w:val="28"/>
          <w:szCs w:val="28"/>
        </w:rPr>
        <w:t>thiosemicarbazone</w:t>
      </w:r>
      <w:proofErr w:type="spellEnd"/>
      <w:r w:rsidRPr="003673B7">
        <w:rPr>
          <w:rFonts w:ascii="Times New Roman" w:hAnsi="Times New Roman" w:cs="Times New Roman"/>
          <w:sz w:val="28"/>
          <w:szCs w:val="28"/>
        </w:rPr>
        <w:t xml:space="preserve">, followed by potassium </w:t>
      </w:r>
      <w:proofErr w:type="spellStart"/>
      <w:r w:rsidRPr="003673B7">
        <w:rPr>
          <w:rFonts w:ascii="Times New Roman" w:hAnsi="Times New Roman" w:cs="Times New Roman"/>
          <w:sz w:val="28"/>
          <w:szCs w:val="28"/>
        </w:rPr>
        <w:t>hexacyanoferrate</w:t>
      </w:r>
      <w:proofErr w:type="spellEnd"/>
      <w:r w:rsidRPr="003673B7">
        <w:rPr>
          <w:rFonts w:ascii="Times New Roman" w:hAnsi="Times New Roman" w:cs="Times New Roman"/>
          <w:sz w:val="28"/>
          <w:szCs w:val="28"/>
        </w:rPr>
        <w:t>.</w:t>
      </w:r>
    </w:p>
    <w:p w:rsidR="003673B7" w:rsidRDefault="003673B7"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5A303C99" wp14:editId="0791A21C">
            <wp:extent cx="5731510" cy="1328877"/>
            <wp:effectExtent l="0" t="0" r="2540" b="5080"/>
            <wp:docPr id="11" name="Рисунок 11" descr="C:\Users\User1\Pictures\sulfaetid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sulfaetidol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328877"/>
                    </a:xfrm>
                    <a:prstGeom prst="rect">
                      <a:avLst/>
                    </a:prstGeom>
                    <a:noFill/>
                    <a:ln>
                      <a:noFill/>
                    </a:ln>
                  </pic:spPr>
                </pic:pic>
              </a:graphicData>
            </a:graphic>
          </wp:inline>
        </w:drawing>
      </w:r>
    </w:p>
    <w:p w:rsidR="003673B7" w:rsidRDefault="003673B7" w:rsidP="00B15E15">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 xml:space="preserve">For the synthesis of </w:t>
      </w:r>
      <w:proofErr w:type="spellStart"/>
      <w:r w:rsidRPr="003673B7">
        <w:rPr>
          <w:rFonts w:ascii="Times New Roman" w:hAnsi="Times New Roman" w:cs="Times New Roman"/>
          <w:sz w:val="28"/>
          <w:szCs w:val="28"/>
        </w:rPr>
        <w:t>sulfaproxil</w:t>
      </w:r>
      <w:proofErr w:type="spellEnd"/>
      <w:r w:rsidRPr="003673B7">
        <w:rPr>
          <w:rFonts w:ascii="Times New Roman" w:hAnsi="Times New Roman" w:cs="Times New Roman"/>
          <w:sz w:val="28"/>
          <w:szCs w:val="28"/>
        </w:rPr>
        <w:t>, 4-acetylaminobenzenesulfonamide is first reacted with 4-(</w:t>
      </w:r>
      <w:proofErr w:type="spellStart"/>
      <w:r w:rsidRPr="003673B7">
        <w:rPr>
          <w:rFonts w:ascii="Times New Roman" w:hAnsi="Times New Roman" w:cs="Times New Roman"/>
          <w:sz w:val="28"/>
          <w:szCs w:val="28"/>
        </w:rPr>
        <w:t>isopropoxy</w:t>
      </w:r>
      <w:proofErr w:type="spellEnd"/>
      <w:proofErr w:type="gramStart"/>
      <w:r w:rsidRPr="003673B7">
        <w:rPr>
          <w:rFonts w:ascii="Times New Roman" w:hAnsi="Times New Roman" w:cs="Times New Roman"/>
          <w:sz w:val="28"/>
          <w:szCs w:val="28"/>
        </w:rPr>
        <w:t>)benzoyl</w:t>
      </w:r>
      <w:proofErr w:type="gramEnd"/>
      <w:r w:rsidRPr="003673B7">
        <w:rPr>
          <w:rFonts w:ascii="Times New Roman" w:hAnsi="Times New Roman" w:cs="Times New Roman"/>
          <w:sz w:val="28"/>
          <w:szCs w:val="28"/>
        </w:rPr>
        <w:t xml:space="preserve"> chloride. The preparation is obtained </w:t>
      </w:r>
      <w:proofErr w:type="gramStart"/>
      <w:r w:rsidRPr="003673B7">
        <w:rPr>
          <w:rFonts w:ascii="Times New Roman" w:hAnsi="Times New Roman" w:cs="Times New Roman"/>
          <w:sz w:val="28"/>
          <w:szCs w:val="28"/>
        </w:rPr>
        <w:t>as a result</w:t>
      </w:r>
      <w:proofErr w:type="gramEnd"/>
      <w:r w:rsidRPr="003673B7">
        <w:rPr>
          <w:rFonts w:ascii="Times New Roman" w:hAnsi="Times New Roman" w:cs="Times New Roman"/>
          <w:sz w:val="28"/>
          <w:szCs w:val="28"/>
        </w:rPr>
        <w:t xml:space="preserve"> of the hydrolysis of the treated product in an alkaline environment.</w:t>
      </w:r>
    </w:p>
    <w:p w:rsidR="003673B7" w:rsidRDefault="003673B7" w:rsidP="00B15E15">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6600D58F" wp14:editId="490DCEA0">
            <wp:extent cx="4592346" cy="1097280"/>
            <wp:effectExtent l="0" t="0" r="0" b="7620"/>
            <wp:docPr id="12" name="Рисунок 12" descr="C:\Users\User1\Pictures\sulfaproksi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sulfaproksilin sintez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4043" cy="1123968"/>
                    </a:xfrm>
                    <a:prstGeom prst="rect">
                      <a:avLst/>
                    </a:prstGeom>
                    <a:noFill/>
                    <a:ln>
                      <a:noFill/>
                    </a:ln>
                  </pic:spPr>
                </pic:pic>
              </a:graphicData>
            </a:graphic>
          </wp:inline>
        </w:drawing>
      </w:r>
    </w:p>
    <w:p w:rsidR="003673B7" w:rsidRPr="003673B7" w:rsidRDefault="003673B7" w:rsidP="003673B7">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lastRenderedPageBreak/>
        <w:t>Long acting preparations</w:t>
      </w:r>
    </w:p>
    <w:p w:rsidR="003673B7" w:rsidRPr="003673B7" w:rsidRDefault="003673B7" w:rsidP="003673B7">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 xml:space="preserve">These derivatives are absorbed quickly, and their elimination from the body is slow. Half-life is 35-40 hours. The half-life of </w:t>
      </w:r>
      <w:proofErr w:type="spellStart"/>
      <w:r w:rsidRPr="003673B7">
        <w:rPr>
          <w:rFonts w:ascii="Times New Roman" w:hAnsi="Times New Roman" w:cs="Times New Roman"/>
          <w:sz w:val="28"/>
          <w:szCs w:val="28"/>
        </w:rPr>
        <w:t>sulfalen</w:t>
      </w:r>
      <w:proofErr w:type="spellEnd"/>
      <w:r w:rsidRPr="003673B7">
        <w:rPr>
          <w:rFonts w:ascii="Times New Roman" w:hAnsi="Times New Roman" w:cs="Times New Roman"/>
          <w:sz w:val="28"/>
          <w:szCs w:val="28"/>
        </w:rPr>
        <w:t xml:space="preserve"> and </w:t>
      </w:r>
      <w:proofErr w:type="spellStart"/>
      <w:r w:rsidRPr="003673B7">
        <w:rPr>
          <w:rFonts w:ascii="Times New Roman" w:hAnsi="Times New Roman" w:cs="Times New Roman"/>
          <w:sz w:val="28"/>
          <w:szCs w:val="28"/>
        </w:rPr>
        <w:t>sulfadoxine</w:t>
      </w:r>
      <w:proofErr w:type="spellEnd"/>
      <w:r w:rsidRPr="003673B7">
        <w:rPr>
          <w:rFonts w:ascii="Times New Roman" w:hAnsi="Times New Roman" w:cs="Times New Roman"/>
          <w:sz w:val="28"/>
          <w:szCs w:val="28"/>
        </w:rPr>
        <w:t xml:space="preserve"> is 65 and 179 hours, respectively. Long-acting </w:t>
      </w:r>
      <w:proofErr w:type="spellStart"/>
      <w:r w:rsidRPr="003673B7">
        <w:rPr>
          <w:rFonts w:ascii="Times New Roman" w:hAnsi="Times New Roman" w:cs="Times New Roman"/>
          <w:sz w:val="28"/>
          <w:szCs w:val="28"/>
        </w:rPr>
        <w:t>sulfonamides</w:t>
      </w:r>
      <w:proofErr w:type="spellEnd"/>
      <w:r w:rsidRPr="003673B7">
        <w:rPr>
          <w:rFonts w:ascii="Times New Roman" w:hAnsi="Times New Roman" w:cs="Times New Roman"/>
          <w:sz w:val="28"/>
          <w:szCs w:val="28"/>
        </w:rPr>
        <w:t xml:space="preserve"> </w:t>
      </w:r>
      <w:proofErr w:type="gramStart"/>
      <w:r w:rsidRPr="003673B7">
        <w:rPr>
          <w:rFonts w:ascii="Times New Roman" w:hAnsi="Times New Roman" w:cs="Times New Roman"/>
          <w:sz w:val="28"/>
          <w:szCs w:val="28"/>
        </w:rPr>
        <w:t>are prescribed</w:t>
      </w:r>
      <w:proofErr w:type="gramEnd"/>
      <w:r w:rsidRPr="003673B7">
        <w:rPr>
          <w:rFonts w:ascii="Times New Roman" w:hAnsi="Times New Roman" w:cs="Times New Roman"/>
          <w:sz w:val="28"/>
          <w:szCs w:val="28"/>
        </w:rPr>
        <w:t xml:space="preserve"> once or twice a day. Their slow elimination </w:t>
      </w:r>
      <w:proofErr w:type="gramStart"/>
      <w:r w:rsidRPr="003673B7">
        <w:rPr>
          <w:rFonts w:ascii="Times New Roman" w:hAnsi="Times New Roman" w:cs="Times New Roman"/>
          <w:sz w:val="28"/>
          <w:szCs w:val="28"/>
        </w:rPr>
        <w:t>is related</w:t>
      </w:r>
      <w:proofErr w:type="gramEnd"/>
      <w:r w:rsidRPr="003673B7">
        <w:rPr>
          <w:rFonts w:ascii="Times New Roman" w:hAnsi="Times New Roman" w:cs="Times New Roman"/>
          <w:sz w:val="28"/>
          <w:szCs w:val="28"/>
        </w:rPr>
        <w:t xml:space="preserve"> to their high lipophilicity. Groups providing lipophilicity are functional groups such as small chain alkyl (methyl and especially ethyl) and </w:t>
      </w:r>
      <w:proofErr w:type="spellStart"/>
      <w:r w:rsidRPr="003673B7">
        <w:rPr>
          <w:rFonts w:ascii="Times New Roman" w:hAnsi="Times New Roman" w:cs="Times New Roman"/>
          <w:sz w:val="28"/>
          <w:szCs w:val="28"/>
        </w:rPr>
        <w:t>alkoxy</w:t>
      </w:r>
      <w:proofErr w:type="spellEnd"/>
      <w:r w:rsidRPr="003673B7">
        <w:rPr>
          <w:rFonts w:ascii="Times New Roman" w:hAnsi="Times New Roman" w:cs="Times New Roman"/>
          <w:sz w:val="28"/>
          <w:szCs w:val="28"/>
        </w:rPr>
        <w:t xml:space="preserve"> (</w:t>
      </w:r>
      <w:proofErr w:type="spellStart"/>
      <w:r w:rsidRPr="003673B7">
        <w:rPr>
          <w:rFonts w:ascii="Times New Roman" w:hAnsi="Times New Roman" w:cs="Times New Roman"/>
          <w:sz w:val="28"/>
          <w:szCs w:val="28"/>
        </w:rPr>
        <w:t>methoxy</w:t>
      </w:r>
      <w:proofErr w:type="spellEnd"/>
      <w:r w:rsidRPr="003673B7">
        <w:rPr>
          <w:rFonts w:ascii="Times New Roman" w:hAnsi="Times New Roman" w:cs="Times New Roman"/>
          <w:sz w:val="28"/>
          <w:szCs w:val="28"/>
        </w:rPr>
        <w:t xml:space="preserve"> and </w:t>
      </w:r>
      <w:proofErr w:type="spellStart"/>
      <w:r w:rsidRPr="003673B7">
        <w:rPr>
          <w:rFonts w:ascii="Times New Roman" w:hAnsi="Times New Roman" w:cs="Times New Roman"/>
          <w:sz w:val="28"/>
          <w:szCs w:val="28"/>
        </w:rPr>
        <w:t>ethoxy</w:t>
      </w:r>
      <w:proofErr w:type="spellEnd"/>
      <w:r w:rsidRPr="003673B7">
        <w:rPr>
          <w:rFonts w:ascii="Times New Roman" w:hAnsi="Times New Roman" w:cs="Times New Roman"/>
          <w:sz w:val="28"/>
          <w:szCs w:val="28"/>
        </w:rPr>
        <w:t>) and phenyl. These compounds have the following properties:</w:t>
      </w:r>
    </w:p>
    <w:p w:rsidR="003673B7" w:rsidRPr="003673B7" w:rsidRDefault="003673B7" w:rsidP="003673B7">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1) There are no clinical advantages compared to short-acting drugs.</w:t>
      </w:r>
    </w:p>
    <w:p w:rsidR="003673B7" w:rsidRPr="003673B7" w:rsidRDefault="003673B7" w:rsidP="003673B7">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 xml:space="preserve">2) They cannot cross the </w:t>
      </w:r>
      <w:proofErr w:type="spellStart"/>
      <w:r w:rsidRPr="003673B7">
        <w:rPr>
          <w:rFonts w:ascii="Times New Roman" w:hAnsi="Times New Roman" w:cs="Times New Roman"/>
          <w:sz w:val="28"/>
          <w:szCs w:val="28"/>
        </w:rPr>
        <w:t>hematoencephalic</w:t>
      </w:r>
      <w:proofErr w:type="spellEnd"/>
      <w:r w:rsidRPr="003673B7">
        <w:rPr>
          <w:rFonts w:ascii="Times New Roman" w:hAnsi="Times New Roman" w:cs="Times New Roman"/>
          <w:sz w:val="28"/>
          <w:szCs w:val="28"/>
        </w:rPr>
        <w:t xml:space="preserve"> barrier as well as short-term drugs.</w:t>
      </w:r>
    </w:p>
    <w:p w:rsidR="003673B7" w:rsidRDefault="003673B7" w:rsidP="003673B7">
      <w:pPr>
        <w:spacing w:after="0" w:line="240" w:lineRule="auto"/>
        <w:ind w:firstLine="720"/>
        <w:jc w:val="both"/>
        <w:rPr>
          <w:rFonts w:ascii="Times New Roman" w:hAnsi="Times New Roman" w:cs="Times New Roman"/>
          <w:sz w:val="28"/>
          <w:szCs w:val="28"/>
        </w:rPr>
      </w:pPr>
      <w:r w:rsidRPr="003673B7">
        <w:rPr>
          <w:rFonts w:ascii="Times New Roman" w:hAnsi="Times New Roman" w:cs="Times New Roman"/>
          <w:sz w:val="28"/>
          <w:szCs w:val="28"/>
        </w:rPr>
        <w:t xml:space="preserve">3) Because they </w:t>
      </w:r>
      <w:proofErr w:type="gramStart"/>
      <w:r w:rsidRPr="003673B7">
        <w:rPr>
          <w:rFonts w:ascii="Times New Roman" w:hAnsi="Times New Roman" w:cs="Times New Roman"/>
          <w:sz w:val="28"/>
          <w:szCs w:val="28"/>
        </w:rPr>
        <w:t>are slowly excreted</w:t>
      </w:r>
      <w:proofErr w:type="gramEnd"/>
      <w:r w:rsidRPr="003673B7">
        <w:rPr>
          <w:rFonts w:ascii="Times New Roman" w:hAnsi="Times New Roman" w:cs="Times New Roman"/>
          <w:sz w:val="28"/>
          <w:szCs w:val="28"/>
        </w:rPr>
        <w:t>, they can accumulate in dangerous concentrations in the blood. This situation is even more dangerous, especially in case of kidney failure.</w:t>
      </w:r>
    </w:p>
    <w:p w:rsidR="003673B7" w:rsidRDefault="003673B7" w:rsidP="003673B7">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4D5F0EDA" wp14:editId="52C9933E">
            <wp:extent cx="5731510" cy="3352878"/>
            <wp:effectExtent l="0" t="0" r="2540" b="0"/>
            <wp:docPr id="13" name="Рисунок 13" descr="C:\Users\User1\Pictures\uzun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uzun təsirli sulfonamidlər cədvəl.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2878"/>
                    </a:xfrm>
                    <a:prstGeom prst="rect">
                      <a:avLst/>
                    </a:prstGeom>
                    <a:noFill/>
                    <a:ln>
                      <a:noFill/>
                    </a:ln>
                  </pic:spPr>
                </pic:pic>
              </a:graphicData>
            </a:graphic>
          </wp:inline>
        </w:drawing>
      </w:r>
    </w:p>
    <w:p w:rsidR="00944F6D" w:rsidRPr="00944F6D" w:rsidRDefault="00944F6D" w:rsidP="00944F6D">
      <w:pPr>
        <w:spacing w:after="0" w:line="240" w:lineRule="auto"/>
        <w:ind w:firstLine="720"/>
        <w:jc w:val="both"/>
        <w:rPr>
          <w:rFonts w:ascii="Times New Roman" w:hAnsi="Times New Roman" w:cs="Times New Roman"/>
          <w:sz w:val="28"/>
          <w:szCs w:val="28"/>
        </w:rPr>
      </w:pPr>
      <w:proofErr w:type="spellStart"/>
      <w:r w:rsidRPr="00944F6D">
        <w:rPr>
          <w:rFonts w:ascii="Times New Roman" w:hAnsi="Times New Roman" w:cs="Times New Roman"/>
          <w:sz w:val="28"/>
          <w:szCs w:val="28"/>
        </w:rPr>
        <w:t>Sulfonamides</w:t>
      </w:r>
      <w:proofErr w:type="spellEnd"/>
      <w:r w:rsidRPr="00944F6D">
        <w:rPr>
          <w:rFonts w:ascii="Times New Roman" w:hAnsi="Times New Roman" w:cs="Times New Roman"/>
          <w:sz w:val="28"/>
          <w:szCs w:val="28"/>
        </w:rPr>
        <w:t xml:space="preserve"> used in gastrointestinal infections</w:t>
      </w:r>
    </w:p>
    <w:p w:rsidR="003673B7" w:rsidRDefault="00944F6D" w:rsidP="00944F6D">
      <w:pPr>
        <w:spacing w:after="0" w:line="240" w:lineRule="auto"/>
        <w:ind w:firstLine="720"/>
        <w:jc w:val="both"/>
        <w:rPr>
          <w:rFonts w:ascii="Times New Roman" w:hAnsi="Times New Roman" w:cs="Times New Roman"/>
          <w:sz w:val="28"/>
          <w:szCs w:val="28"/>
        </w:rPr>
      </w:pPr>
      <w:r w:rsidRPr="00944F6D">
        <w:rPr>
          <w:rFonts w:ascii="Times New Roman" w:hAnsi="Times New Roman" w:cs="Times New Roman"/>
          <w:sz w:val="28"/>
          <w:szCs w:val="28"/>
        </w:rPr>
        <w:t xml:space="preserve">In order to increase the solubility of these compounds in water, hydrophilic groups </w:t>
      </w:r>
      <w:proofErr w:type="gramStart"/>
      <w:r w:rsidRPr="00944F6D">
        <w:rPr>
          <w:rFonts w:ascii="Times New Roman" w:hAnsi="Times New Roman" w:cs="Times New Roman"/>
          <w:sz w:val="28"/>
          <w:szCs w:val="28"/>
        </w:rPr>
        <w:t>were attached</w:t>
      </w:r>
      <w:proofErr w:type="gramEnd"/>
      <w:r w:rsidRPr="00944F6D">
        <w:rPr>
          <w:rFonts w:ascii="Times New Roman" w:hAnsi="Times New Roman" w:cs="Times New Roman"/>
          <w:sz w:val="28"/>
          <w:szCs w:val="28"/>
        </w:rPr>
        <w:t xml:space="preserve"> to the free amine group. Due to the incorporation of hydrophilic groups such as </w:t>
      </w:r>
      <w:proofErr w:type="spellStart"/>
      <w:r w:rsidRPr="00944F6D">
        <w:rPr>
          <w:rFonts w:ascii="Times New Roman" w:hAnsi="Times New Roman" w:cs="Times New Roman"/>
          <w:sz w:val="28"/>
          <w:szCs w:val="28"/>
        </w:rPr>
        <w:t>maleyl</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phthalyl</w:t>
      </w:r>
      <w:proofErr w:type="spellEnd"/>
      <w:r w:rsidRPr="00944F6D">
        <w:rPr>
          <w:rFonts w:ascii="Times New Roman" w:hAnsi="Times New Roman" w:cs="Times New Roman"/>
          <w:sz w:val="28"/>
          <w:szCs w:val="28"/>
        </w:rPr>
        <w:t xml:space="preserve">, and </w:t>
      </w:r>
      <w:proofErr w:type="spellStart"/>
      <w:r w:rsidRPr="00944F6D">
        <w:rPr>
          <w:rFonts w:ascii="Times New Roman" w:hAnsi="Times New Roman" w:cs="Times New Roman"/>
          <w:sz w:val="28"/>
          <w:szCs w:val="28"/>
        </w:rPr>
        <w:t>succinyl</w:t>
      </w:r>
      <w:proofErr w:type="spellEnd"/>
      <w:r w:rsidRPr="00944F6D">
        <w:rPr>
          <w:rFonts w:ascii="Times New Roman" w:hAnsi="Times New Roman" w:cs="Times New Roman"/>
          <w:sz w:val="28"/>
          <w:szCs w:val="28"/>
        </w:rPr>
        <w:t xml:space="preserve"> into the molecule, the drugs are hardly absorbed from the gastrointestinal tract. Therefore, they accumulate in high concentration in the large intestine. As a result of bacterial hydrolysis in the large intestine, drugs </w:t>
      </w:r>
      <w:proofErr w:type="gramStart"/>
      <w:r w:rsidRPr="00944F6D">
        <w:rPr>
          <w:rFonts w:ascii="Times New Roman" w:hAnsi="Times New Roman" w:cs="Times New Roman"/>
          <w:sz w:val="28"/>
          <w:szCs w:val="28"/>
        </w:rPr>
        <w:t>are converted</w:t>
      </w:r>
      <w:proofErr w:type="gramEnd"/>
      <w:r w:rsidRPr="00944F6D">
        <w:rPr>
          <w:rFonts w:ascii="Times New Roman" w:hAnsi="Times New Roman" w:cs="Times New Roman"/>
          <w:sz w:val="28"/>
          <w:szCs w:val="28"/>
        </w:rPr>
        <w:t xml:space="preserve"> into the main </w:t>
      </w:r>
      <w:proofErr w:type="spellStart"/>
      <w:r w:rsidRPr="00944F6D">
        <w:rPr>
          <w:rFonts w:ascii="Times New Roman" w:hAnsi="Times New Roman" w:cs="Times New Roman"/>
          <w:sz w:val="28"/>
          <w:szCs w:val="28"/>
        </w:rPr>
        <w:t>sulfonamide</w:t>
      </w:r>
      <w:proofErr w:type="spellEnd"/>
      <w:r w:rsidRPr="00944F6D">
        <w:rPr>
          <w:rFonts w:ascii="Times New Roman" w:hAnsi="Times New Roman" w:cs="Times New Roman"/>
          <w:sz w:val="28"/>
          <w:szCs w:val="28"/>
        </w:rPr>
        <w:t xml:space="preserve"> structure (sulfasalazine is an exception). This group includes sulfathiazole derivatives such as </w:t>
      </w:r>
      <w:proofErr w:type="spellStart"/>
      <w:r w:rsidRPr="00944F6D">
        <w:rPr>
          <w:rFonts w:ascii="Times New Roman" w:hAnsi="Times New Roman" w:cs="Times New Roman"/>
          <w:sz w:val="28"/>
          <w:szCs w:val="28"/>
        </w:rPr>
        <w:t>maleylsulfathiazole</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phthalylsulfathiazole</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succinylsulfathiazole</w:t>
      </w:r>
      <w:proofErr w:type="spellEnd"/>
      <w:r w:rsidRPr="00944F6D">
        <w:rPr>
          <w:rFonts w:ascii="Times New Roman" w:hAnsi="Times New Roman" w:cs="Times New Roman"/>
          <w:sz w:val="28"/>
          <w:szCs w:val="28"/>
        </w:rPr>
        <w:t xml:space="preserve">, and compounds such as sulfasalazine, </w:t>
      </w:r>
      <w:proofErr w:type="spellStart"/>
      <w:r w:rsidRPr="00944F6D">
        <w:rPr>
          <w:rFonts w:ascii="Times New Roman" w:hAnsi="Times New Roman" w:cs="Times New Roman"/>
          <w:sz w:val="28"/>
          <w:szCs w:val="28"/>
        </w:rPr>
        <w:t>salazosulfadimidine</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sulfaguanidine</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sulfaguanol</w:t>
      </w:r>
      <w:proofErr w:type="spellEnd"/>
      <w:r w:rsidRPr="00944F6D">
        <w:rPr>
          <w:rFonts w:ascii="Times New Roman" w:hAnsi="Times New Roman" w:cs="Times New Roman"/>
          <w:sz w:val="28"/>
          <w:szCs w:val="28"/>
        </w:rPr>
        <w:t xml:space="preserve">, and </w:t>
      </w:r>
      <w:proofErr w:type="spellStart"/>
      <w:r w:rsidRPr="00944F6D">
        <w:rPr>
          <w:rFonts w:ascii="Times New Roman" w:hAnsi="Times New Roman" w:cs="Times New Roman"/>
          <w:sz w:val="28"/>
          <w:szCs w:val="28"/>
        </w:rPr>
        <w:t>sulfoxylic</w:t>
      </w:r>
      <w:proofErr w:type="spellEnd"/>
      <w:r w:rsidRPr="00944F6D">
        <w:rPr>
          <w:rFonts w:ascii="Times New Roman" w:hAnsi="Times New Roman" w:cs="Times New Roman"/>
          <w:sz w:val="28"/>
          <w:szCs w:val="28"/>
        </w:rPr>
        <w:t xml:space="preserve"> acid. Sulfasalazine </w:t>
      </w:r>
      <w:proofErr w:type="gramStart"/>
      <w:r w:rsidRPr="00944F6D">
        <w:rPr>
          <w:rFonts w:ascii="Times New Roman" w:hAnsi="Times New Roman" w:cs="Times New Roman"/>
          <w:sz w:val="28"/>
          <w:szCs w:val="28"/>
        </w:rPr>
        <w:t>is most commonly used</w:t>
      </w:r>
      <w:proofErr w:type="gramEnd"/>
      <w:r w:rsidRPr="00944F6D">
        <w:rPr>
          <w:rFonts w:ascii="Times New Roman" w:hAnsi="Times New Roman" w:cs="Times New Roman"/>
          <w:sz w:val="28"/>
          <w:szCs w:val="28"/>
        </w:rPr>
        <w:t xml:space="preserve"> in clinical practice.</w:t>
      </w:r>
    </w:p>
    <w:p w:rsidR="00944F6D" w:rsidRDefault="00944F6D" w:rsidP="00944F6D">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lastRenderedPageBreak/>
        <w:drawing>
          <wp:inline distT="0" distB="0" distL="0" distR="0" wp14:anchorId="0C88C4A9" wp14:editId="75ED4A14">
            <wp:extent cx="5731510" cy="5189911"/>
            <wp:effectExtent l="0" t="0" r="2540" b="0"/>
            <wp:docPr id="14" name="Рисунок 14" descr="C:\Users\User1\Pictures\uzun təsirli sulfon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uzun təsirli sulfonamidlər cədvəl.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189911"/>
                    </a:xfrm>
                    <a:prstGeom prst="rect">
                      <a:avLst/>
                    </a:prstGeom>
                    <a:noFill/>
                    <a:ln>
                      <a:noFill/>
                    </a:ln>
                  </pic:spPr>
                </pic:pic>
              </a:graphicData>
            </a:graphic>
          </wp:inline>
        </w:drawing>
      </w:r>
    </w:p>
    <w:p w:rsidR="00944F6D" w:rsidRDefault="00944F6D" w:rsidP="00944F6D">
      <w:pPr>
        <w:spacing w:after="0" w:line="240" w:lineRule="auto"/>
        <w:ind w:firstLine="720"/>
        <w:jc w:val="both"/>
        <w:rPr>
          <w:rFonts w:ascii="Times New Roman" w:hAnsi="Times New Roman" w:cs="Times New Roman"/>
          <w:sz w:val="28"/>
          <w:szCs w:val="28"/>
        </w:rPr>
      </w:pPr>
      <w:r w:rsidRPr="00944F6D">
        <w:rPr>
          <w:rFonts w:ascii="Times New Roman" w:hAnsi="Times New Roman" w:cs="Times New Roman"/>
          <w:sz w:val="28"/>
          <w:szCs w:val="28"/>
        </w:rPr>
        <w:t xml:space="preserve">For the synthesis of sulfathiazole derivatives such as </w:t>
      </w:r>
      <w:proofErr w:type="spellStart"/>
      <w:r w:rsidRPr="00944F6D">
        <w:rPr>
          <w:rFonts w:ascii="Times New Roman" w:hAnsi="Times New Roman" w:cs="Times New Roman"/>
          <w:sz w:val="28"/>
          <w:szCs w:val="28"/>
        </w:rPr>
        <w:t>maleylsulfathiazole</w:t>
      </w:r>
      <w:proofErr w:type="spellEnd"/>
      <w:r w:rsidRPr="00944F6D">
        <w:rPr>
          <w:rFonts w:ascii="Times New Roman" w:hAnsi="Times New Roman" w:cs="Times New Roman"/>
          <w:sz w:val="28"/>
          <w:szCs w:val="28"/>
        </w:rPr>
        <w:t xml:space="preserve">, </w:t>
      </w:r>
      <w:proofErr w:type="spellStart"/>
      <w:r w:rsidRPr="00944F6D">
        <w:rPr>
          <w:rFonts w:ascii="Times New Roman" w:hAnsi="Times New Roman" w:cs="Times New Roman"/>
          <w:sz w:val="28"/>
          <w:szCs w:val="28"/>
        </w:rPr>
        <w:t>phthalylsulfathiazole</w:t>
      </w:r>
      <w:proofErr w:type="spellEnd"/>
      <w:r w:rsidRPr="00944F6D">
        <w:rPr>
          <w:rFonts w:ascii="Times New Roman" w:hAnsi="Times New Roman" w:cs="Times New Roman"/>
          <w:sz w:val="28"/>
          <w:szCs w:val="28"/>
        </w:rPr>
        <w:t xml:space="preserve">, and </w:t>
      </w:r>
      <w:proofErr w:type="spellStart"/>
      <w:r w:rsidRPr="00944F6D">
        <w:rPr>
          <w:rFonts w:ascii="Times New Roman" w:hAnsi="Times New Roman" w:cs="Times New Roman"/>
          <w:sz w:val="28"/>
          <w:szCs w:val="28"/>
        </w:rPr>
        <w:t>succinylsulfathiazole</w:t>
      </w:r>
      <w:proofErr w:type="spellEnd"/>
      <w:r w:rsidRPr="00944F6D">
        <w:rPr>
          <w:rFonts w:ascii="Times New Roman" w:hAnsi="Times New Roman" w:cs="Times New Roman"/>
          <w:sz w:val="28"/>
          <w:szCs w:val="28"/>
        </w:rPr>
        <w:t>, sulfathiazole is reacted with malonic anhydride, phthalic anhydride, and succinic anhydride, respectively.</w:t>
      </w:r>
    </w:p>
    <w:p w:rsidR="00944F6D" w:rsidRDefault="00E1502B" w:rsidP="00944F6D">
      <w:pPr>
        <w:spacing w:after="0" w:line="240" w:lineRule="auto"/>
        <w:ind w:firstLine="720"/>
        <w:jc w:val="both"/>
        <w:rPr>
          <w:rFonts w:ascii="Times New Roman" w:hAnsi="Times New Roman" w:cs="Times New Roman"/>
          <w:sz w:val="28"/>
          <w:szCs w:val="28"/>
        </w:rPr>
      </w:pPr>
      <w:r w:rsidRPr="00D37B54">
        <w:rPr>
          <w:rFonts w:ascii="Times New Roman" w:hAnsi="Times New Roman" w:cs="Times New Roman"/>
          <w:noProof/>
          <w:sz w:val="28"/>
          <w:szCs w:val="28"/>
          <w:lang w:eastAsia="en-GB"/>
        </w:rPr>
        <w:drawing>
          <wp:inline distT="0" distB="0" distL="0" distR="0" wp14:anchorId="4B2B549A" wp14:editId="58597D19">
            <wp:extent cx="5731510" cy="1583134"/>
            <wp:effectExtent l="0" t="0" r="2540" b="0"/>
            <wp:docPr id="15" name="Рисунок 15" descr="C:\Users\User1\Pictures\sulfasala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sulfasalazin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583134"/>
                    </a:xfrm>
                    <a:prstGeom prst="rect">
                      <a:avLst/>
                    </a:prstGeom>
                    <a:noFill/>
                    <a:ln>
                      <a:noFill/>
                    </a:ln>
                  </pic:spPr>
                </pic:pic>
              </a:graphicData>
            </a:graphic>
          </wp:inline>
        </w:drawing>
      </w:r>
    </w:p>
    <w:p w:rsidR="00E1502B" w:rsidRDefault="00E1502B" w:rsidP="00944F6D">
      <w:pPr>
        <w:spacing w:after="0" w:line="240" w:lineRule="auto"/>
        <w:ind w:firstLine="720"/>
        <w:jc w:val="both"/>
        <w:rPr>
          <w:rFonts w:ascii="Times New Roman" w:hAnsi="Times New Roman" w:cs="Times New Roman"/>
          <w:sz w:val="28"/>
          <w:szCs w:val="28"/>
        </w:rPr>
      </w:pPr>
      <w:r w:rsidRPr="00E1502B">
        <w:rPr>
          <w:rFonts w:ascii="Times New Roman" w:hAnsi="Times New Roman" w:cs="Times New Roman"/>
          <w:sz w:val="28"/>
          <w:szCs w:val="28"/>
        </w:rPr>
        <w:t xml:space="preserve">A smaller proportion of sulfasalazine (about 12%) is absorbed. The rest enters the large intestine and is converted into </w:t>
      </w:r>
      <w:proofErr w:type="spellStart"/>
      <w:r w:rsidRPr="00E1502B">
        <w:rPr>
          <w:rFonts w:ascii="Times New Roman" w:hAnsi="Times New Roman" w:cs="Times New Roman"/>
          <w:sz w:val="28"/>
          <w:szCs w:val="28"/>
        </w:rPr>
        <w:t>sulfapyridine</w:t>
      </w:r>
      <w:proofErr w:type="spellEnd"/>
      <w:r w:rsidRPr="00E1502B">
        <w:rPr>
          <w:rFonts w:ascii="Times New Roman" w:hAnsi="Times New Roman" w:cs="Times New Roman"/>
          <w:sz w:val="28"/>
          <w:szCs w:val="28"/>
        </w:rPr>
        <w:t xml:space="preserve"> and 3-aminosalicylic acid by the bacteria there. </w:t>
      </w:r>
      <w:proofErr w:type="spellStart"/>
      <w:r w:rsidRPr="00E1502B">
        <w:rPr>
          <w:rFonts w:ascii="Times New Roman" w:hAnsi="Times New Roman" w:cs="Times New Roman"/>
          <w:sz w:val="28"/>
          <w:szCs w:val="28"/>
        </w:rPr>
        <w:t>Sulfapyridine</w:t>
      </w:r>
      <w:proofErr w:type="spellEnd"/>
      <w:r w:rsidRPr="00E1502B">
        <w:rPr>
          <w:rFonts w:ascii="Times New Roman" w:hAnsi="Times New Roman" w:cs="Times New Roman"/>
          <w:sz w:val="28"/>
          <w:szCs w:val="28"/>
        </w:rPr>
        <w:t xml:space="preserve"> is almost well absorbed. </w:t>
      </w:r>
      <w:proofErr w:type="spellStart"/>
      <w:r w:rsidRPr="00E1502B">
        <w:rPr>
          <w:rFonts w:ascii="Times New Roman" w:hAnsi="Times New Roman" w:cs="Times New Roman"/>
          <w:sz w:val="28"/>
          <w:szCs w:val="28"/>
        </w:rPr>
        <w:t>Sulfapyridine</w:t>
      </w:r>
      <w:proofErr w:type="spellEnd"/>
      <w:r w:rsidRPr="00E1502B">
        <w:rPr>
          <w:rFonts w:ascii="Times New Roman" w:hAnsi="Times New Roman" w:cs="Times New Roman"/>
          <w:sz w:val="28"/>
          <w:szCs w:val="28"/>
        </w:rPr>
        <w:t xml:space="preserve">, which reaches a high blood concentration, causes the formation of side effects of the drug. Sulfasalazine </w:t>
      </w:r>
      <w:proofErr w:type="gramStart"/>
      <w:r w:rsidRPr="00E1502B">
        <w:rPr>
          <w:rFonts w:ascii="Times New Roman" w:hAnsi="Times New Roman" w:cs="Times New Roman"/>
          <w:sz w:val="28"/>
          <w:szCs w:val="28"/>
        </w:rPr>
        <w:t>is used</w:t>
      </w:r>
      <w:proofErr w:type="gramEnd"/>
      <w:r w:rsidRPr="00E1502B">
        <w:rPr>
          <w:rFonts w:ascii="Times New Roman" w:hAnsi="Times New Roman" w:cs="Times New Roman"/>
          <w:sz w:val="28"/>
          <w:szCs w:val="28"/>
        </w:rPr>
        <w:t xml:space="preserve"> in the treatment of ulcerative colitis.</w:t>
      </w:r>
    </w:p>
    <w:p w:rsidR="00E1502B" w:rsidRDefault="00E1502B" w:rsidP="00944F6D">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3AF9774F" wp14:editId="0F62D79C">
            <wp:extent cx="5731510" cy="2471503"/>
            <wp:effectExtent l="0" t="0" r="2540" b="5080"/>
            <wp:docPr id="16" name="Рисунок 16" descr="C:\Users\User1\Pictures\sulfasalazin sintezindən son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sulfasalazin sintezindən sonra.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71503"/>
                    </a:xfrm>
                    <a:prstGeom prst="rect">
                      <a:avLst/>
                    </a:prstGeom>
                    <a:noFill/>
                    <a:ln>
                      <a:noFill/>
                    </a:ln>
                  </pic:spPr>
                </pic:pic>
              </a:graphicData>
            </a:graphic>
          </wp:inline>
        </w:drawing>
      </w:r>
    </w:p>
    <w:p w:rsidR="00F54B2F" w:rsidRDefault="00F54B2F" w:rsidP="00944F6D">
      <w:pPr>
        <w:spacing w:after="0" w:line="240" w:lineRule="auto"/>
        <w:ind w:firstLine="720"/>
        <w:jc w:val="both"/>
        <w:rPr>
          <w:rFonts w:ascii="Times New Roman" w:hAnsi="Times New Roman" w:cs="Times New Roman"/>
          <w:sz w:val="28"/>
          <w:szCs w:val="28"/>
        </w:rPr>
      </w:pPr>
      <w:r w:rsidRPr="00F54B2F">
        <w:rPr>
          <w:rFonts w:ascii="Times New Roman" w:hAnsi="Times New Roman" w:cs="Times New Roman"/>
          <w:sz w:val="28"/>
          <w:szCs w:val="28"/>
        </w:rPr>
        <w:t xml:space="preserve">Synthesis of </w:t>
      </w:r>
      <w:proofErr w:type="spellStart"/>
      <w:r w:rsidRPr="00F54B2F">
        <w:rPr>
          <w:rFonts w:ascii="Times New Roman" w:hAnsi="Times New Roman" w:cs="Times New Roman"/>
          <w:sz w:val="28"/>
          <w:szCs w:val="28"/>
        </w:rPr>
        <w:t>salazosulfadimidine</w:t>
      </w:r>
      <w:proofErr w:type="spellEnd"/>
      <w:r w:rsidRPr="00F54B2F">
        <w:rPr>
          <w:rFonts w:ascii="Times New Roman" w:hAnsi="Times New Roman" w:cs="Times New Roman"/>
          <w:sz w:val="28"/>
          <w:szCs w:val="28"/>
        </w:rPr>
        <w:t xml:space="preserve"> proceeds similarly to sulfasalazine. For the synthesis of </w:t>
      </w:r>
      <w:proofErr w:type="spellStart"/>
      <w:r w:rsidRPr="00F54B2F">
        <w:rPr>
          <w:rFonts w:ascii="Times New Roman" w:hAnsi="Times New Roman" w:cs="Times New Roman"/>
          <w:sz w:val="28"/>
          <w:szCs w:val="28"/>
        </w:rPr>
        <w:t>sulfaguanidine</w:t>
      </w:r>
      <w:proofErr w:type="spellEnd"/>
      <w:r w:rsidRPr="00F54B2F">
        <w:rPr>
          <w:rFonts w:ascii="Times New Roman" w:hAnsi="Times New Roman" w:cs="Times New Roman"/>
          <w:sz w:val="28"/>
          <w:szCs w:val="28"/>
        </w:rPr>
        <w:t xml:space="preserve">, </w:t>
      </w:r>
      <w:proofErr w:type="spellStart"/>
      <w:r w:rsidRPr="00F54B2F">
        <w:rPr>
          <w:rFonts w:ascii="Times New Roman" w:hAnsi="Times New Roman" w:cs="Times New Roman"/>
          <w:sz w:val="28"/>
          <w:szCs w:val="28"/>
        </w:rPr>
        <w:t>sulfanilamide</w:t>
      </w:r>
      <w:proofErr w:type="spellEnd"/>
      <w:r w:rsidRPr="00F54B2F">
        <w:rPr>
          <w:rFonts w:ascii="Times New Roman" w:hAnsi="Times New Roman" w:cs="Times New Roman"/>
          <w:sz w:val="28"/>
          <w:szCs w:val="28"/>
        </w:rPr>
        <w:t xml:space="preserve"> </w:t>
      </w:r>
      <w:proofErr w:type="gramStart"/>
      <w:r w:rsidRPr="00F54B2F">
        <w:rPr>
          <w:rFonts w:ascii="Times New Roman" w:hAnsi="Times New Roman" w:cs="Times New Roman"/>
          <w:sz w:val="28"/>
          <w:szCs w:val="28"/>
        </w:rPr>
        <w:t>is heated</w:t>
      </w:r>
      <w:proofErr w:type="gramEnd"/>
      <w:r w:rsidRPr="00F54B2F">
        <w:rPr>
          <w:rFonts w:ascii="Times New Roman" w:hAnsi="Times New Roman" w:cs="Times New Roman"/>
          <w:sz w:val="28"/>
          <w:szCs w:val="28"/>
        </w:rPr>
        <w:t xml:space="preserve"> with guanidine carbonate.</w:t>
      </w:r>
    </w:p>
    <w:p w:rsidR="00F54B2F" w:rsidRDefault="00F54B2F" w:rsidP="00944F6D">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2B569058" wp14:editId="32EC3C96">
            <wp:extent cx="5731510" cy="1326426"/>
            <wp:effectExtent l="0" t="0" r="2540" b="7620"/>
            <wp:docPr id="17" name="Рисунок 17" descr="C:\Users\User1\Pictures\sulfaquan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sulfaquanidin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326426"/>
                    </a:xfrm>
                    <a:prstGeom prst="rect">
                      <a:avLst/>
                    </a:prstGeom>
                    <a:noFill/>
                    <a:ln>
                      <a:noFill/>
                    </a:ln>
                  </pic:spPr>
                </pic:pic>
              </a:graphicData>
            </a:graphic>
          </wp:inline>
        </w:drawing>
      </w:r>
    </w:p>
    <w:p w:rsidR="00F54B2F" w:rsidRPr="00F54B2F" w:rsidRDefault="00F54B2F" w:rsidP="00F54B2F">
      <w:pPr>
        <w:spacing w:after="0" w:line="240" w:lineRule="auto"/>
        <w:ind w:firstLine="720"/>
        <w:jc w:val="both"/>
        <w:rPr>
          <w:rFonts w:ascii="Times New Roman" w:hAnsi="Times New Roman" w:cs="Times New Roman"/>
          <w:sz w:val="28"/>
          <w:szCs w:val="28"/>
        </w:rPr>
      </w:pPr>
      <w:r w:rsidRPr="00F54B2F">
        <w:rPr>
          <w:rFonts w:ascii="Times New Roman" w:hAnsi="Times New Roman" w:cs="Times New Roman"/>
          <w:sz w:val="28"/>
          <w:szCs w:val="28"/>
        </w:rPr>
        <w:t xml:space="preserve">N1-(4-aminobenzenesulfonyl)-N3-cyanoguanidine </w:t>
      </w:r>
      <w:proofErr w:type="gramStart"/>
      <w:r w:rsidRPr="00F54B2F">
        <w:rPr>
          <w:rFonts w:ascii="Times New Roman" w:hAnsi="Times New Roman" w:cs="Times New Roman"/>
          <w:sz w:val="28"/>
          <w:szCs w:val="28"/>
        </w:rPr>
        <w:t>is introduced</w:t>
      </w:r>
      <w:proofErr w:type="gramEnd"/>
      <w:r w:rsidRPr="00F54B2F">
        <w:rPr>
          <w:rFonts w:ascii="Times New Roman" w:hAnsi="Times New Roman" w:cs="Times New Roman"/>
          <w:sz w:val="28"/>
          <w:szCs w:val="28"/>
        </w:rPr>
        <w:t xml:space="preserve"> into the reaction with acetoin during the synthesis of </w:t>
      </w:r>
      <w:proofErr w:type="spellStart"/>
      <w:r w:rsidRPr="00F54B2F">
        <w:rPr>
          <w:rFonts w:ascii="Times New Roman" w:hAnsi="Times New Roman" w:cs="Times New Roman"/>
          <w:sz w:val="28"/>
          <w:szCs w:val="28"/>
        </w:rPr>
        <w:t>sulphaguanol</w:t>
      </w:r>
      <w:proofErr w:type="spellEnd"/>
      <w:r w:rsidRPr="00F54B2F">
        <w:rPr>
          <w:rFonts w:ascii="Times New Roman" w:hAnsi="Times New Roman" w:cs="Times New Roman"/>
          <w:sz w:val="28"/>
          <w:szCs w:val="28"/>
        </w:rPr>
        <w:t xml:space="preserve">. The reaction </w:t>
      </w:r>
      <w:proofErr w:type="gramStart"/>
      <w:r w:rsidRPr="00F54B2F">
        <w:rPr>
          <w:rFonts w:ascii="Times New Roman" w:hAnsi="Times New Roman" w:cs="Times New Roman"/>
          <w:sz w:val="28"/>
          <w:szCs w:val="28"/>
        </w:rPr>
        <w:t xml:space="preserve">is </w:t>
      </w:r>
      <w:proofErr w:type="spellStart"/>
      <w:r w:rsidRPr="00F54B2F">
        <w:rPr>
          <w:rFonts w:ascii="Times New Roman" w:hAnsi="Times New Roman" w:cs="Times New Roman"/>
          <w:sz w:val="28"/>
          <w:szCs w:val="28"/>
        </w:rPr>
        <w:t>catalyzed</w:t>
      </w:r>
      <w:proofErr w:type="spellEnd"/>
      <w:proofErr w:type="gramEnd"/>
      <w:r w:rsidRPr="00F54B2F">
        <w:rPr>
          <w:rFonts w:ascii="Times New Roman" w:hAnsi="Times New Roman" w:cs="Times New Roman"/>
          <w:sz w:val="28"/>
          <w:szCs w:val="28"/>
        </w:rPr>
        <w:t xml:space="preserve"> by hydrochloric acid.</w:t>
      </w:r>
    </w:p>
    <w:p w:rsidR="00F54B2F" w:rsidRPr="00F54B2F" w:rsidRDefault="00F54B2F" w:rsidP="00F54B2F">
      <w:pPr>
        <w:spacing w:after="0" w:line="240" w:lineRule="auto"/>
        <w:ind w:firstLine="720"/>
        <w:jc w:val="both"/>
        <w:rPr>
          <w:rFonts w:ascii="Times New Roman" w:hAnsi="Times New Roman" w:cs="Times New Roman"/>
          <w:sz w:val="28"/>
          <w:szCs w:val="28"/>
        </w:rPr>
      </w:pPr>
      <w:r w:rsidRPr="00F54B2F">
        <w:rPr>
          <w:rFonts w:ascii="Times New Roman" w:hAnsi="Times New Roman" w:cs="Times New Roman"/>
          <w:sz w:val="28"/>
          <w:szCs w:val="28"/>
        </w:rPr>
        <w:t xml:space="preserve">For the synthesis of </w:t>
      </w:r>
      <w:proofErr w:type="spellStart"/>
      <w:r w:rsidRPr="00F54B2F">
        <w:rPr>
          <w:rFonts w:ascii="Times New Roman" w:hAnsi="Times New Roman" w:cs="Times New Roman"/>
          <w:sz w:val="28"/>
          <w:szCs w:val="28"/>
        </w:rPr>
        <w:t>sulfoxylic</w:t>
      </w:r>
      <w:proofErr w:type="spellEnd"/>
      <w:r w:rsidRPr="00F54B2F">
        <w:rPr>
          <w:rFonts w:ascii="Times New Roman" w:hAnsi="Times New Roman" w:cs="Times New Roman"/>
          <w:sz w:val="28"/>
          <w:szCs w:val="28"/>
        </w:rPr>
        <w:t xml:space="preserve"> acid, 4-aminobenzenesulfonyl acid </w:t>
      </w:r>
      <w:proofErr w:type="gramStart"/>
      <w:r w:rsidRPr="00F54B2F">
        <w:rPr>
          <w:rFonts w:ascii="Times New Roman" w:hAnsi="Times New Roman" w:cs="Times New Roman"/>
          <w:sz w:val="28"/>
          <w:szCs w:val="28"/>
        </w:rPr>
        <w:t>is subjected</w:t>
      </w:r>
      <w:proofErr w:type="gramEnd"/>
      <w:r w:rsidRPr="00F54B2F">
        <w:rPr>
          <w:rFonts w:ascii="Times New Roman" w:hAnsi="Times New Roman" w:cs="Times New Roman"/>
          <w:sz w:val="28"/>
          <w:szCs w:val="28"/>
        </w:rPr>
        <w:t xml:space="preserve"> to interaction with phthalic anhydride in an alkaline medium. The product reacts with formaldehyde.</w:t>
      </w:r>
    </w:p>
    <w:p w:rsidR="00F54B2F" w:rsidRPr="00F54B2F" w:rsidRDefault="00F54B2F" w:rsidP="00F54B2F">
      <w:pPr>
        <w:spacing w:after="0" w:line="240" w:lineRule="auto"/>
        <w:ind w:firstLine="720"/>
        <w:jc w:val="both"/>
        <w:rPr>
          <w:rFonts w:ascii="Times New Roman" w:hAnsi="Times New Roman" w:cs="Times New Roman"/>
          <w:sz w:val="28"/>
          <w:szCs w:val="28"/>
        </w:rPr>
      </w:pPr>
      <w:proofErr w:type="spellStart"/>
      <w:r w:rsidRPr="00F54B2F">
        <w:rPr>
          <w:rFonts w:ascii="Times New Roman" w:hAnsi="Times New Roman" w:cs="Times New Roman"/>
          <w:sz w:val="28"/>
          <w:szCs w:val="28"/>
        </w:rPr>
        <w:t>Sulfanilamides</w:t>
      </w:r>
      <w:proofErr w:type="spellEnd"/>
      <w:r w:rsidRPr="00F54B2F">
        <w:rPr>
          <w:rFonts w:ascii="Times New Roman" w:hAnsi="Times New Roman" w:cs="Times New Roman"/>
          <w:sz w:val="28"/>
          <w:szCs w:val="28"/>
        </w:rPr>
        <w:t>, used in ophthalmological infections</w:t>
      </w:r>
    </w:p>
    <w:p w:rsidR="00F54B2F" w:rsidRPr="00F54B2F" w:rsidRDefault="00F54B2F" w:rsidP="00F54B2F">
      <w:pPr>
        <w:spacing w:after="0" w:line="240" w:lineRule="auto"/>
        <w:ind w:firstLine="720"/>
        <w:jc w:val="both"/>
        <w:rPr>
          <w:rFonts w:ascii="Times New Roman" w:hAnsi="Times New Roman" w:cs="Times New Roman"/>
          <w:sz w:val="28"/>
          <w:szCs w:val="28"/>
        </w:rPr>
      </w:pPr>
      <w:r w:rsidRPr="00F54B2F">
        <w:rPr>
          <w:rFonts w:ascii="Times New Roman" w:hAnsi="Times New Roman" w:cs="Times New Roman"/>
          <w:sz w:val="28"/>
          <w:szCs w:val="28"/>
        </w:rPr>
        <w:t xml:space="preserve">They </w:t>
      </w:r>
      <w:proofErr w:type="gramStart"/>
      <w:r w:rsidRPr="00F54B2F">
        <w:rPr>
          <w:rFonts w:ascii="Times New Roman" w:hAnsi="Times New Roman" w:cs="Times New Roman"/>
          <w:sz w:val="28"/>
          <w:szCs w:val="28"/>
        </w:rPr>
        <w:t>are mainly used</w:t>
      </w:r>
      <w:proofErr w:type="gramEnd"/>
      <w:r w:rsidRPr="00F54B2F">
        <w:rPr>
          <w:rFonts w:ascii="Times New Roman" w:hAnsi="Times New Roman" w:cs="Times New Roman"/>
          <w:sz w:val="28"/>
          <w:szCs w:val="28"/>
        </w:rPr>
        <w:t xml:space="preserve"> to treat conjunctivitis, trachoma and other chlamydial infections. The most commonly used drugs are </w:t>
      </w:r>
      <w:proofErr w:type="spellStart"/>
      <w:r w:rsidRPr="00F54B2F">
        <w:rPr>
          <w:rFonts w:ascii="Times New Roman" w:hAnsi="Times New Roman" w:cs="Times New Roman"/>
          <w:sz w:val="28"/>
          <w:szCs w:val="28"/>
        </w:rPr>
        <w:t>sulfadikramide</w:t>
      </w:r>
      <w:proofErr w:type="spellEnd"/>
      <w:r w:rsidRPr="00F54B2F">
        <w:rPr>
          <w:rFonts w:ascii="Times New Roman" w:hAnsi="Times New Roman" w:cs="Times New Roman"/>
          <w:sz w:val="28"/>
          <w:szCs w:val="28"/>
        </w:rPr>
        <w:t xml:space="preserve">, sodium </w:t>
      </w:r>
      <w:proofErr w:type="spellStart"/>
      <w:r w:rsidRPr="00F54B2F">
        <w:rPr>
          <w:rFonts w:ascii="Times New Roman" w:hAnsi="Times New Roman" w:cs="Times New Roman"/>
          <w:sz w:val="28"/>
          <w:szCs w:val="28"/>
        </w:rPr>
        <w:t>sulfacetamide</w:t>
      </w:r>
      <w:proofErr w:type="spellEnd"/>
      <w:r w:rsidRPr="00F54B2F">
        <w:rPr>
          <w:rFonts w:ascii="Times New Roman" w:hAnsi="Times New Roman" w:cs="Times New Roman"/>
          <w:sz w:val="28"/>
          <w:szCs w:val="28"/>
        </w:rPr>
        <w:t xml:space="preserve">, and </w:t>
      </w:r>
      <w:proofErr w:type="spellStart"/>
      <w:r w:rsidRPr="00F54B2F">
        <w:rPr>
          <w:rFonts w:ascii="Times New Roman" w:hAnsi="Times New Roman" w:cs="Times New Roman"/>
          <w:sz w:val="28"/>
          <w:szCs w:val="28"/>
        </w:rPr>
        <w:t>sulfisoxazolediolamine</w:t>
      </w:r>
      <w:proofErr w:type="spellEnd"/>
      <w:r w:rsidRPr="00F54B2F">
        <w:rPr>
          <w:rFonts w:ascii="Times New Roman" w:hAnsi="Times New Roman" w:cs="Times New Roman"/>
          <w:sz w:val="28"/>
          <w:szCs w:val="28"/>
        </w:rPr>
        <w:t>.</w:t>
      </w:r>
    </w:p>
    <w:p w:rsidR="00F54B2F" w:rsidRPr="00F54B2F" w:rsidRDefault="00F54B2F" w:rsidP="00F54B2F">
      <w:pPr>
        <w:spacing w:after="0" w:line="240" w:lineRule="auto"/>
        <w:ind w:firstLine="720"/>
        <w:jc w:val="both"/>
        <w:rPr>
          <w:rFonts w:ascii="Times New Roman" w:hAnsi="Times New Roman" w:cs="Times New Roman"/>
          <w:sz w:val="28"/>
          <w:szCs w:val="28"/>
        </w:rPr>
      </w:pPr>
      <w:proofErr w:type="spellStart"/>
      <w:r w:rsidRPr="00F54B2F">
        <w:rPr>
          <w:rFonts w:ascii="Times New Roman" w:hAnsi="Times New Roman" w:cs="Times New Roman"/>
          <w:sz w:val="28"/>
          <w:szCs w:val="28"/>
        </w:rPr>
        <w:t>Sulfadicramide</w:t>
      </w:r>
      <w:proofErr w:type="spellEnd"/>
      <w:r w:rsidRPr="00F54B2F">
        <w:rPr>
          <w:rFonts w:ascii="Times New Roman" w:hAnsi="Times New Roman" w:cs="Times New Roman"/>
          <w:sz w:val="28"/>
          <w:szCs w:val="28"/>
        </w:rPr>
        <w:t>: N-(4-aminophenyl</w:t>
      </w:r>
      <w:proofErr w:type="gramStart"/>
      <w:r w:rsidRPr="00F54B2F">
        <w:rPr>
          <w:rFonts w:ascii="Times New Roman" w:hAnsi="Times New Roman" w:cs="Times New Roman"/>
          <w:sz w:val="28"/>
          <w:szCs w:val="28"/>
        </w:rPr>
        <w:t>)sulfonyl</w:t>
      </w:r>
      <w:proofErr w:type="gramEnd"/>
      <w:r w:rsidRPr="00F54B2F">
        <w:rPr>
          <w:rFonts w:ascii="Times New Roman" w:hAnsi="Times New Roman" w:cs="Times New Roman"/>
          <w:sz w:val="28"/>
          <w:szCs w:val="28"/>
        </w:rPr>
        <w:t>-3-methylbut-2-enamide</w:t>
      </w:r>
    </w:p>
    <w:p w:rsidR="00F54B2F" w:rsidRDefault="00F54B2F" w:rsidP="00F54B2F">
      <w:pPr>
        <w:spacing w:after="0" w:line="240" w:lineRule="auto"/>
        <w:ind w:firstLine="720"/>
        <w:jc w:val="both"/>
        <w:rPr>
          <w:rFonts w:ascii="Times New Roman" w:hAnsi="Times New Roman" w:cs="Times New Roman"/>
          <w:sz w:val="28"/>
          <w:szCs w:val="28"/>
        </w:rPr>
      </w:pPr>
      <w:r w:rsidRPr="00F54B2F">
        <w:rPr>
          <w:rFonts w:ascii="Times New Roman" w:hAnsi="Times New Roman" w:cs="Times New Roman"/>
          <w:sz w:val="28"/>
          <w:szCs w:val="28"/>
        </w:rPr>
        <w:t xml:space="preserve">For the synthesis of </w:t>
      </w:r>
      <w:proofErr w:type="spellStart"/>
      <w:r w:rsidRPr="00F54B2F">
        <w:rPr>
          <w:rFonts w:ascii="Times New Roman" w:hAnsi="Times New Roman" w:cs="Times New Roman"/>
          <w:sz w:val="28"/>
          <w:szCs w:val="28"/>
        </w:rPr>
        <w:t>sulfadikramide</w:t>
      </w:r>
      <w:proofErr w:type="spellEnd"/>
      <w:r w:rsidRPr="00F54B2F">
        <w:rPr>
          <w:rFonts w:ascii="Times New Roman" w:hAnsi="Times New Roman" w:cs="Times New Roman"/>
          <w:sz w:val="28"/>
          <w:szCs w:val="28"/>
        </w:rPr>
        <w:t>, the sodium salt of β-</w:t>
      </w:r>
      <w:proofErr w:type="spellStart"/>
      <w:r w:rsidRPr="00F54B2F">
        <w:rPr>
          <w:rFonts w:ascii="Times New Roman" w:hAnsi="Times New Roman" w:cs="Times New Roman"/>
          <w:sz w:val="28"/>
          <w:szCs w:val="28"/>
        </w:rPr>
        <w:t>methylcrotanamide</w:t>
      </w:r>
      <w:proofErr w:type="spellEnd"/>
      <w:r w:rsidRPr="00F54B2F">
        <w:rPr>
          <w:rFonts w:ascii="Times New Roman" w:hAnsi="Times New Roman" w:cs="Times New Roman"/>
          <w:sz w:val="28"/>
          <w:szCs w:val="28"/>
        </w:rPr>
        <w:t xml:space="preserve"> is first introduced into the reaction with 4-acetylaminobenzenesulfonyl chloride, and then with sodium hydroxide.</w:t>
      </w:r>
    </w:p>
    <w:p w:rsidR="00F54B2F" w:rsidRDefault="00F54B2F" w:rsidP="00F54B2F">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0DFC3DBB" wp14:editId="20D8D5E6">
            <wp:extent cx="5731510" cy="1466727"/>
            <wp:effectExtent l="0" t="0" r="2540" b="635"/>
            <wp:docPr id="18" name="Рисунок 18" descr="C:\Users\User1\Pictures\sulfadikr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sulfadikramid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466727"/>
                    </a:xfrm>
                    <a:prstGeom prst="rect">
                      <a:avLst/>
                    </a:prstGeom>
                    <a:noFill/>
                    <a:ln>
                      <a:noFill/>
                    </a:ln>
                  </pic:spPr>
                </pic:pic>
              </a:graphicData>
            </a:graphic>
          </wp:inline>
        </w:drawing>
      </w:r>
    </w:p>
    <w:p w:rsidR="00F54B2F" w:rsidRDefault="00F54B2F" w:rsidP="00F54B2F">
      <w:pPr>
        <w:spacing w:after="0" w:line="240" w:lineRule="auto"/>
        <w:ind w:firstLine="720"/>
        <w:jc w:val="both"/>
        <w:rPr>
          <w:rFonts w:ascii="Times New Roman" w:hAnsi="Times New Roman" w:cs="Times New Roman"/>
          <w:sz w:val="28"/>
          <w:szCs w:val="28"/>
        </w:rPr>
      </w:pPr>
      <w:proofErr w:type="spellStart"/>
      <w:r w:rsidRPr="00F54B2F">
        <w:rPr>
          <w:rFonts w:ascii="Times New Roman" w:hAnsi="Times New Roman" w:cs="Times New Roman"/>
          <w:sz w:val="28"/>
          <w:szCs w:val="28"/>
        </w:rPr>
        <w:t>Sulfacetamide</w:t>
      </w:r>
      <w:proofErr w:type="spellEnd"/>
      <w:r w:rsidRPr="00F54B2F">
        <w:rPr>
          <w:rFonts w:ascii="Times New Roman" w:hAnsi="Times New Roman" w:cs="Times New Roman"/>
          <w:sz w:val="28"/>
          <w:szCs w:val="28"/>
        </w:rPr>
        <w:t xml:space="preserve"> sodium: Sodium acetyl-(4-aminophenyl</w:t>
      </w:r>
      <w:proofErr w:type="gramStart"/>
      <w:r w:rsidRPr="00F54B2F">
        <w:rPr>
          <w:rFonts w:ascii="Times New Roman" w:hAnsi="Times New Roman" w:cs="Times New Roman"/>
          <w:sz w:val="28"/>
          <w:szCs w:val="28"/>
        </w:rPr>
        <w:t>)</w:t>
      </w:r>
      <w:proofErr w:type="spellStart"/>
      <w:r w:rsidRPr="00F54B2F">
        <w:rPr>
          <w:rFonts w:ascii="Times New Roman" w:hAnsi="Times New Roman" w:cs="Times New Roman"/>
          <w:sz w:val="28"/>
          <w:szCs w:val="28"/>
        </w:rPr>
        <w:t>sulfonylazanide</w:t>
      </w:r>
      <w:proofErr w:type="spellEnd"/>
      <w:proofErr w:type="gramEnd"/>
    </w:p>
    <w:p w:rsidR="00F54B2F" w:rsidRDefault="00F54B2F" w:rsidP="00F54B2F">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1AFA1AB5" wp14:editId="07DF58DD">
            <wp:extent cx="4169410" cy="1602105"/>
            <wp:effectExtent l="0" t="0" r="2540" b="0"/>
            <wp:docPr id="19" name="Рисунок 19" descr="C:\Users\User1\Pictures\sulfasetamid natriu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sulfasetamid natrium quruluş.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9410" cy="1602105"/>
                    </a:xfrm>
                    <a:prstGeom prst="rect">
                      <a:avLst/>
                    </a:prstGeom>
                    <a:noFill/>
                    <a:ln>
                      <a:noFill/>
                    </a:ln>
                  </pic:spPr>
                </pic:pic>
              </a:graphicData>
            </a:graphic>
          </wp:inline>
        </w:drawing>
      </w:r>
    </w:p>
    <w:p w:rsidR="00286974" w:rsidRPr="00286974" w:rsidRDefault="00286974" w:rsidP="00286974">
      <w:pPr>
        <w:spacing w:after="0" w:line="240" w:lineRule="auto"/>
        <w:ind w:firstLine="720"/>
        <w:jc w:val="both"/>
        <w:rPr>
          <w:rFonts w:ascii="Times New Roman" w:hAnsi="Times New Roman" w:cs="Times New Roman"/>
          <w:sz w:val="28"/>
          <w:szCs w:val="28"/>
        </w:rPr>
      </w:pPr>
      <w:r w:rsidRPr="00286974">
        <w:rPr>
          <w:rFonts w:ascii="Times New Roman" w:hAnsi="Times New Roman" w:cs="Times New Roman"/>
          <w:sz w:val="28"/>
          <w:szCs w:val="28"/>
        </w:rPr>
        <w:t xml:space="preserve">The compound </w:t>
      </w:r>
      <w:proofErr w:type="gramStart"/>
      <w:r w:rsidRPr="00286974">
        <w:rPr>
          <w:rFonts w:ascii="Times New Roman" w:hAnsi="Times New Roman" w:cs="Times New Roman"/>
          <w:sz w:val="28"/>
          <w:szCs w:val="28"/>
        </w:rPr>
        <w:t>is obtained</w:t>
      </w:r>
      <w:proofErr w:type="gramEnd"/>
      <w:r w:rsidRPr="00286974">
        <w:rPr>
          <w:rFonts w:ascii="Times New Roman" w:hAnsi="Times New Roman" w:cs="Times New Roman"/>
          <w:sz w:val="28"/>
          <w:szCs w:val="28"/>
        </w:rPr>
        <w:t xml:space="preserve"> by reacting </w:t>
      </w:r>
      <w:proofErr w:type="spellStart"/>
      <w:r w:rsidRPr="00286974">
        <w:rPr>
          <w:rFonts w:ascii="Times New Roman" w:hAnsi="Times New Roman" w:cs="Times New Roman"/>
          <w:sz w:val="28"/>
          <w:szCs w:val="28"/>
        </w:rPr>
        <w:t>sulfacetamide</w:t>
      </w:r>
      <w:proofErr w:type="spellEnd"/>
      <w:r w:rsidRPr="00286974">
        <w:rPr>
          <w:rFonts w:ascii="Times New Roman" w:hAnsi="Times New Roman" w:cs="Times New Roman"/>
          <w:sz w:val="28"/>
          <w:szCs w:val="28"/>
        </w:rPr>
        <w:t xml:space="preserve"> with sodium hydroxide. Thanks to the good solubility of sodium salt at physiological pH (7.4), the drug </w:t>
      </w:r>
      <w:proofErr w:type="gramStart"/>
      <w:r w:rsidRPr="00286974">
        <w:rPr>
          <w:rFonts w:ascii="Times New Roman" w:hAnsi="Times New Roman" w:cs="Times New Roman"/>
          <w:sz w:val="28"/>
          <w:szCs w:val="28"/>
        </w:rPr>
        <w:t>is prescribed</w:t>
      </w:r>
      <w:proofErr w:type="gramEnd"/>
      <w:r w:rsidRPr="00286974">
        <w:rPr>
          <w:rFonts w:ascii="Times New Roman" w:hAnsi="Times New Roman" w:cs="Times New Roman"/>
          <w:sz w:val="28"/>
          <w:szCs w:val="28"/>
        </w:rPr>
        <w:t xml:space="preserve"> for ophthalmological infections.</w:t>
      </w:r>
    </w:p>
    <w:p w:rsidR="00286974" w:rsidRPr="00286974"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Sulfanilamides</w:t>
      </w:r>
      <w:proofErr w:type="spellEnd"/>
      <w:r w:rsidRPr="00286974">
        <w:rPr>
          <w:rFonts w:ascii="Times New Roman" w:hAnsi="Times New Roman" w:cs="Times New Roman"/>
          <w:sz w:val="28"/>
          <w:szCs w:val="28"/>
        </w:rPr>
        <w:t>, used in urinary tract infections</w:t>
      </w:r>
    </w:p>
    <w:p w:rsidR="00286974" w:rsidRPr="00286974"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Sulfanilamides</w:t>
      </w:r>
      <w:proofErr w:type="spellEnd"/>
      <w:r w:rsidRPr="00286974">
        <w:rPr>
          <w:rFonts w:ascii="Times New Roman" w:hAnsi="Times New Roman" w:cs="Times New Roman"/>
          <w:sz w:val="28"/>
          <w:szCs w:val="28"/>
        </w:rPr>
        <w:t xml:space="preserve"> of this group </w:t>
      </w:r>
      <w:proofErr w:type="gramStart"/>
      <w:r w:rsidRPr="00286974">
        <w:rPr>
          <w:rFonts w:ascii="Times New Roman" w:hAnsi="Times New Roman" w:cs="Times New Roman"/>
          <w:sz w:val="28"/>
          <w:szCs w:val="28"/>
        </w:rPr>
        <w:t>are used</w:t>
      </w:r>
      <w:proofErr w:type="gramEnd"/>
      <w:r w:rsidRPr="00286974">
        <w:rPr>
          <w:rFonts w:ascii="Times New Roman" w:hAnsi="Times New Roman" w:cs="Times New Roman"/>
          <w:sz w:val="28"/>
          <w:szCs w:val="28"/>
        </w:rPr>
        <w:t xml:space="preserve"> as antibacterial agents for urinary tract infections, as they have such properties as good absorption, slow excretion from the kidneys, and accumulation in the urinary tract. For this purpose, they use </w:t>
      </w:r>
      <w:proofErr w:type="spellStart"/>
      <w:r w:rsidRPr="00286974">
        <w:rPr>
          <w:rFonts w:ascii="Times New Roman" w:hAnsi="Times New Roman" w:cs="Times New Roman"/>
          <w:sz w:val="28"/>
          <w:szCs w:val="28"/>
        </w:rPr>
        <w:t>sulfourea</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sulfacetamide</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sulfacitin</w:t>
      </w:r>
      <w:proofErr w:type="spellEnd"/>
      <w:r w:rsidRPr="00286974">
        <w:rPr>
          <w:rFonts w:ascii="Times New Roman" w:hAnsi="Times New Roman" w:cs="Times New Roman"/>
          <w:sz w:val="28"/>
          <w:szCs w:val="28"/>
        </w:rPr>
        <w:t xml:space="preserve">, sulfadiazine, </w:t>
      </w:r>
      <w:proofErr w:type="spellStart"/>
      <w:r w:rsidRPr="00286974">
        <w:rPr>
          <w:rFonts w:ascii="Times New Roman" w:hAnsi="Times New Roman" w:cs="Times New Roman"/>
          <w:sz w:val="28"/>
          <w:szCs w:val="28"/>
        </w:rPr>
        <w:t>sulfadimethoxine</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sulfaetidol</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sulfameter</w:t>
      </w:r>
      <w:proofErr w:type="spellEnd"/>
      <w:r w:rsidRPr="00286974">
        <w:rPr>
          <w:rFonts w:ascii="Times New Roman" w:hAnsi="Times New Roman" w:cs="Times New Roman"/>
          <w:sz w:val="28"/>
          <w:szCs w:val="28"/>
        </w:rPr>
        <w:t xml:space="preserve">, sulfamethazine, </w:t>
      </w:r>
      <w:proofErr w:type="spellStart"/>
      <w:r w:rsidRPr="00286974">
        <w:rPr>
          <w:rFonts w:ascii="Times New Roman" w:hAnsi="Times New Roman" w:cs="Times New Roman"/>
          <w:sz w:val="28"/>
          <w:szCs w:val="28"/>
        </w:rPr>
        <w:t>sulfamethizol</w:t>
      </w:r>
      <w:proofErr w:type="spellEnd"/>
      <w:r w:rsidRPr="00286974">
        <w:rPr>
          <w:rFonts w:ascii="Times New Roman" w:hAnsi="Times New Roman" w:cs="Times New Roman"/>
          <w:sz w:val="28"/>
          <w:szCs w:val="28"/>
        </w:rPr>
        <w:t xml:space="preserve">, sulfamethoxazole, </w:t>
      </w:r>
      <w:proofErr w:type="spellStart"/>
      <w:r w:rsidRPr="00286974">
        <w:rPr>
          <w:rFonts w:ascii="Times New Roman" w:hAnsi="Times New Roman" w:cs="Times New Roman"/>
          <w:sz w:val="28"/>
          <w:szCs w:val="28"/>
        </w:rPr>
        <w:t>sulfamethoxypyridazine</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sulfaphenazole</w:t>
      </w:r>
      <w:proofErr w:type="spellEnd"/>
      <w:r w:rsidRPr="00286974">
        <w:rPr>
          <w:rFonts w:ascii="Times New Roman" w:hAnsi="Times New Roman" w:cs="Times New Roman"/>
          <w:sz w:val="28"/>
          <w:szCs w:val="28"/>
        </w:rPr>
        <w:t xml:space="preserve">, sulfisomidine, and </w:t>
      </w:r>
      <w:proofErr w:type="spellStart"/>
      <w:r w:rsidRPr="00286974">
        <w:rPr>
          <w:rFonts w:ascii="Times New Roman" w:hAnsi="Times New Roman" w:cs="Times New Roman"/>
          <w:sz w:val="28"/>
          <w:szCs w:val="28"/>
        </w:rPr>
        <w:t>sulfioxazole</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Sulfacitin</w:t>
      </w:r>
      <w:proofErr w:type="spellEnd"/>
      <w:r w:rsidRPr="00286974">
        <w:rPr>
          <w:rFonts w:ascii="Times New Roman" w:hAnsi="Times New Roman" w:cs="Times New Roman"/>
          <w:sz w:val="28"/>
          <w:szCs w:val="28"/>
        </w:rPr>
        <w:t xml:space="preserve">, sulfamethoxazole, </w:t>
      </w:r>
      <w:proofErr w:type="spellStart"/>
      <w:r w:rsidRPr="00286974">
        <w:rPr>
          <w:rFonts w:ascii="Times New Roman" w:hAnsi="Times New Roman" w:cs="Times New Roman"/>
          <w:sz w:val="28"/>
          <w:szCs w:val="28"/>
        </w:rPr>
        <w:t>sulfamethizol</w:t>
      </w:r>
      <w:proofErr w:type="spellEnd"/>
      <w:r w:rsidRPr="00286974">
        <w:rPr>
          <w:rFonts w:ascii="Times New Roman" w:hAnsi="Times New Roman" w:cs="Times New Roman"/>
          <w:sz w:val="28"/>
          <w:szCs w:val="28"/>
        </w:rPr>
        <w:t xml:space="preserve"> and </w:t>
      </w:r>
      <w:proofErr w:type="spellStart"/>
      <w:r w:rsidRPr="00286974">
        <w:rPr>
          <w:rFonts w:ascii="Times New Roman" w:hAnsi="Times New Roman" w:cs="Times New Roman"/>
          <w:sz w:val="28"/>
          <w:szCs w:val="28"/>
        </w:rPr>
        <w:t>sulfioxazole</w:t>
      </w:r>
      <w:proofErr w:type="spellEnd"/>
      <w:r w:rsidRPr="00286974">
        <w:rPr>
          <w:rFonts w:ascii="Times New Roman" w:hAnsi="Times New Roman" w:cs="Times New Roman"/>
          <w:sz w:val="28"/>
          <w:szCs w:val="28"/>
        </w:rPr>
        <w:t xml:space="preserve"> are among them relatively reliable preparations. Because these drugs dissolve well in urine ph.</w:t>
      </w:r>
    </w:p>
    <w:p w:rsidR="00286974" w:rsidRPr="00286974"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Sulfaurea</w:t>
      </w:r>
      <w:proofErr w:type="spellEnd"/>
      <w:r w:rsidRPr="00286974">
        <w:rPr>
          <w:rFonts w:ascii="Times New Roman" w:hAnsi="Times New Roman" w:cs="Times New Roman"/>
          <w:sz w:val="28"/>
          <w:szCs w:val="28"/>
        </w:rPr>
        <w:t>: 4-aminobenzenesulfonylacetic acid</w:t>
      </w:r>
    </w:p>
    <w:p w:rsidR="00F54B2F"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Sulfacarbamide</w:t>
      </w:r>
      <w:proofErr w:type="spellEnd"/>
      <w:r w:rsidRPr="00286974">
        <w:rPr>
          <w:rFonts w:ascii="Times New Roman" w:hAnsi="Times New Roman" w:cs="Times New Roman"/>
          <w:sz w:val="28"/>
          <w:szCs w:val="28"/>
        </w:rPr>
        <w:t xml:space="preserve"> is obtained by hydrolysis of the product formed by the interaction of 4-acetylaminobenzenesulfonamide with potassium cyanate in an alkaline environment.</w:t>
      </w:r>
    </w:p>
    <w:p w:rsidR="00286974" w:rsidRDefault="00286974" w:rsidP="00286974">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11D19BB9" wp14:editId="314FD084">
            <wp:extent cx="5731510" cy="1329490"/>
            <wp:effectExtent l="0" t="0" r="2540" b="4445"/>
            <wp:docPr id="20" name="Рисунок 20" descr="C:\Users\User1\Pictures\sulfakarb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sulfakarbamid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329490"/>
                    </a:xfrm>
                    <a:prstGeom prst="rect">
                      <a:avLst/>
                    </a:prstGeom>
                    <a:noFill/>
                    <a:ln>
                      <a:noFill/>
                    </a:ln>
                  </pic:spPr>
                </pic:pic>
              </a:graphicData>
            </a:graphic>
          </wp:inline>
        </w:drawing>
      </w:r>
    </w:p>
    <w:p w:rsidR="00286974" w:rsidRPr="00286974"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Sulfonamides</w:t>
      </w:r>
      <w:proofErr w:type="spellEnd"/>
      <w:r w:rsidRPr="00286974">
        <w:rPr>
          <w:rFonts w:ascii="Times New Roman" w:hAnsi="Times New Roman" w:cs="Times New Roman"/>
          <w:sz w:val="28"/>
          <w:szCs w:val="28"/>
        </w:rPr>
        <w:t xml:space="preserve"> used in burn treatment</w:t>
      </w:r>
    </w:p>
    <w:p w:rsidR="00286974" w:rsidRPr="00286974" w:rsidRDefault="00286974" w:rsidP="00286974">
      <w:pPr>
        <w:spacing w:after="0" w:line="240" w:lineRule="auto"/>
        <w:ind w:firstLine="720"/>
        <w:jc w:val="both"/>
        <w:rPr>
          <w:rFonts w:ascii="Times New Roman" w:hAnsi="Times New Roman" w:cs="Times New Roman"/>
          <w:sz w:val="28"/>
          <w:szCs w:val="28"/>
        </w:rPr>
      </w:pPr>
      <w:proofErr w:type="spellStart"/>
      <w:r w:rsidRPr="00286974">
        <w:rPr>
          <w:rFonts w:ascii="Times New Roman" w:hAnsi="Times New Roman" w:cs="Times New Roman"/>
          <w:sz w:val="28"/>
          <w:szCs w:val="28"/>
        </w:rPr>
        <w:t>Mafenide</w:t>
      </w:r>
      <w:proofErr w:type="spellEnd"/>
      <w:r w:rsidRPr="00286974">
        <w:rPr>
          <w:rFonts w:ascii="Times New Roman" w:hAnsi="Times New Roman" w:cs="Times New Roman"/>
          <w:sz w:val="28"/>
          <w:szCs w:val="28"/>
        </w:rPr>
        <w:t xml:space="preserve"> (</w:t>
      </w:r>
      <w:proofErr w:type="spellStart"/>
      <w:r w:rsidRPr="00286974">
        <w:rPr>
          <w:rFonts w:ascii="Times New Roman" w:hAnsi="Times New Roman" w:cs="Times New Roman"/>
          <w:sz w:val="28"/>
          <w:szCs w:val="28"/>
        </w:rPr>
        <w:t>Sulfatolamide</w:t>
      </w:r>
      <w:proofErr w:type="spellEnd"/>
      <w:proofErr w:type="gramStart"/>
      <w:r w:rsidRPr="00286974">
        <w:rPr>
          <w:rFonts w:ascii="Times New Roman" w:hAnsi="Times New Roman" w:cs="Times New Roman"/>
          <w:sz w:val="28"/>
          <w:szCs w:val="28"/>
        </w:rPr>
        <w:t>) :</w:t>
      </w:r>
      <w:proofErr w:type="gramEnd"/>
      <w:r w:rsidRPr="00286974">
        <w:rPr>
          <w:rFonts w:ascii="Times New Roman" w:hAnsi="Times New Roman" w:cs="Times New Roman"/>
          <w:sz w:val="28"/>
          <w:szCs w:val="28"/>
        </w:rPr>
        <w:t xml:space="preserve"> 4-(</w:t>
      </w:r>
      <w:proofErr w:type="spellStart"/>
      <w:r w:rsidRPr="00286974">
        <w:rPr>
          <w:rFonts w:ascii="Times New Roman" w:hAnsi="Times New Roman" w:cs="Times New Roman"/>
          <w:sz w:val="28"/>
          <w:szCs w:val="28"/>
        </w:rPr>
        <w:t>Aminomethyl</w:t>
      </w:r>
      <w:proofErr w:type="spellEnd"/>
      <w:r w:rsidRPr="00286974">
        <w:rPr>
          <w:rFonts w:ascii="Times New Roman" w:hAnsi="Times New Roman" w:cs="Times New Roman"/>
          <w:sz w:val="28"/>
          <w:szCs w:val="28"/>
        </w:rPr>
        <w:t>)</w:t>
      </w:r>
      <w:proofErr w:type="spellStart"/>
      <w:r w:rsidRPr="00286974">
        <w:rPr>
          <w:rFonts w:ascii="Times New Roman" w:hAnsi="Times New Roman" w:cs="Times New Roman"/>
          <w:sz w:val="28"/>
          <w:szCs w:val="28"/>
        </w:rPr>
        <w:t>benzenesulfonamide</w:t>
      </w:r>
      <w:proofErr w:type="spellEnd"/>
    </w:p>
    <w:p w:rsidR="00286974" w:rsidRPr="00286974" w:rsidRDefault="00286974" w:rsidP="00286974">
      <w:pPr>
        <w:spacing w:after="0" w:line="240" w:lineRule="auto"/>
        <w:ind w:firstLine="720"/>
        <w:jc w:val="both"/>
        <w:rPr>
          <w:rFonts w:ascii="Times New Roman" w:hAnsi="Times New Roman" w:cs="Times New Roman"/>
          <w:sz w:val="28"/>
          <w:szCs w:val="28"/>
        </w:rPr>
      </w:pPr>
      <w:r w:rsidRPr="00286974">
        <w:rPr>
          <w:rFonts w:ascii="Times New Roman" w:hAnsi="Times New Roman" w:cs="Times New Roman"/>
          <w:sz w:val="28"/>
          <w:szCs w:val="28"/>
        </w:rPr>
        <w:t xml:space="preserve">Since it is not a true </w:t>
      </w:r>
      <w:proofErr w:type="spellStart"/>
      <w:r w:rsidRPr="00286974">
        <w:rPr>
          <w:rFonts w:ascii="Times New Roman" w:hAnsi="Times New Roman" w:cs="Times New Roman"/>
          <w:sz w:val="28"/>
          <w:szCs w:val="28"/>
        </w:rPr>
        <w:t>sulfonamide</w:t>
      </w:r>
      <w:proofErr w:type="spellEnd"/>
      <w:r w:rsidRPr="00286974">
        <w:rPr>
          <w:rFonts w:ascii="Times New Roman" w:hAnsi="Times New Roman" w:cs="Times New Roman"/>
          <w:sz w:val="28"/>
          <w:szCs w:val="28"/>
        </w:rPr>
        <w:t xml:space="preserve"> derivative, it </w:t>
      </w:r>
      <w:proofErr w:type="gramStart"/>
      <w:r w:rsidRPr="00286974">
        <w:rPr>
          <w:rFonts w:ascii="Times New Roman" w:hAnsi="Times New Roman" w:cs="Times New Roman"/>
          <w:sz w:val="28"/>
          <w:szCs w:val="28"/>
        </w:rPr>
        <w:t>is not inhibited</w:t>
      </w:r>
      <w:proofErr w:type="gramEnd"/>
      <w:r w:rsidRPr="00286974">
        <w:rPr>
          <w:rFonts w:ascii="Times New Roman" w:hAnsi="Times New Roman" w:cs="Times New Roman"/>
          <w:sz w:val="28"/>
          <w:szCs w:val="28"/>
        </w:rPr>
        <w:t xml:space="preserve"> by p-</w:t>
      </w:r>
      <w:proofErr w:type="spellStart"/>
      <w:r w:rsidRPr="00286974">
        <w:rPr>
          <w:rFonts w:ascii="Times New Roman" w:hAnsi="Times New Roman" w:cs="Times New Roman"/>
          <w:sz w:val="28"/>
          <w:szCs w:val="28"/>
        </w:rPr>
        <w:t>aminobenzoic</w:t>
      </w:r>
      <w:proofErr w:type="spellEnd"/>
      <w:r w:rsidRPr="00286974">
        <w:rPr>
          <w:rFonts w:ascii="Times New Roman" w:hAnsi="Times New Roman" w:cs="Times New Roman"/>
          <w:sz w:val="28"/>
          <w:szCs w:val="28"/>
        </w:rPr>
        <w:t xml:space="preserve"> acid. Therefore, the mechanism of action of the drug differs from other </w:t>
      </w:r>
      <w:proofErr w:type="spellStart"/>
      <w:r w:rsidRPr="00286974">
        <w:rPr>
          <w:rFonts w:ascii="Times New Roman" w:hAnsi="Times New Roman" w:cs="Times New Roman"/>
          <w:sz w:val="28"/>
          <w:szCs w:val="28"/>
        </w:rPr>
        <w:t>sulfonamide</w:t>
      </w:r>
      <w:proofErr w:type="spellEnd"/>
      <w:r w:rsidRPr="00286974">
        <w:rPr>
          <w:rFonts w:ascii="Times New Roman" w:hAnsi="Times New Roman" w:cs="Times New Roman"/>
          <w:sz w:val="28"/>
          <w:szCs w:val="28"/>
        </w:rPr>
        <w:t xml:space="preserve"> drugs. The compound is partially effective against Clostridium </w:t>
      </w:r>
      <w:proofErr w:type="spellStart"/>
      <w:r w:rsidRPr="00286974">
        <w:rPr>
          <w:rFonts w:ascii="Times New Roman" w:hAnsi="Times New Roman" w:cs="Times New Roman"/>
          <w:sz w:val="28"/>
          <w:szCs w:val="28"/>
        </w:rPr>
        <w:t>welchii</w:t>
      </w:r>
      <w:proofErr w:type="spellEnd"/>
      <w:r w:rsidRPr="00286974">
        <w:rPr>
          <w:rFonts w:ascii="Times New Roman" w:hAnsi="Times New Roman" w:cs="Times New Roman"/>
          <w:sz w:val="28"/>
          <w:szCs w:val="28"/>
        </w:rPr>
        <w:t xml:space="preserve">. Even during the </w:t>
      </w:r>
      <w:proofErr w:type="gramStart"/>
      <w:r w:rsidRPr="00286974">
        <w:rPr>
          <w:rFonts w:ascii="Times New Roman" w:hAnsi="Times New Roman" w:cs="Times New Roman"/>
          <w:sz w:val="28"/>
          <w:szCs w:val="28"/>
        </w:rPr>
        <w:t>second world war</w:t>
      </w:r>
      <w:proofErr w:type="gramEnd"/>
      <w:r w:rsidRPr="00286974">
        <w:rPr>
          <w:rFonts w:ascii="Times New Roman" w:hAnsi="Times New Roman" w:cs="Times New Roman"/>
          <w:sz w:val="28"/>
          <w:szCs w:val="28"/>
        </w:rPr>
        <w:t xml:space="preserve">, it was used in the German army to treat burns. It </w:t>
      </w:r>
      <w:proofErr w:type="gramStart"/>
      <w:r w:rsidRPr="00286974">
        <w:rPr>
          <w:rFonts w:ascii="Times New Roman" w:hAnsi="Times New Roman" w:cs="Times New Roman"/>
          <w:sz w:val="28"/>
          <w:szCs w:val="28"/>
        </w:rPr>
        <w:t>is not used</w:t>
      </w:r>
      <w:proofErr w:type="gramEnd"/>
      <w:r w:rsidRPr="00286974">
        <w:rPr>
          <w:rFonts w:ascii="Times New Roman" w:hAnsi="Times New Roman" w:cs="Times New Roman"/>
          <w:sz w:val="28"/>
          <w:szCs w:val="28"/>
        </w:rPr>
        <w:t xml:space="preserve"> orally. It </w:t>
      </w:r>
      <w:proofErr w:type="gramStart"/>
      <w:r w:rsidRPr="00286974">
        <w:rPr>
          <w:rFonts w:ascii="Times New Roman" w:hAnsi="Times New Roman" w:cs="Times New Roman"/>
          <w:sz w:val="28"/>
          <w:szCs w:val="28"/>
        </w:rPr>
        <w:t>is used</w:t>
      </w:r>
      <w:proofErr w:type="gramEnd"/>
      <w:r w:rsidRPr="00286974">
        <w:rPr>
          <w:rFonts w:ascii="Times New Roman" w:hAnsi="Times New Roman" w:cs="Times New Roman"/>
          <w:sz w:val="28"/>
          <w:szCs w:val="28"/>
        </w:rPr>
        <w:t xml:space="preserve"> to treat infected burns.</w:t>
      </w:r>
    </w:p>
    <w:p w:rsidR="00286974" w:rsidRDefault="00286974" w:rsidP="00286974">
      <w:pPr>
        <w:spacing w:after="0" w:line="240" w:lineRule="auto"/>
        <w:ind w:firstLine="720"/>
        <w:jc w:val="both"/>
        <w:rPr>
          <w:rFonts w:ascii="Times New Roman" w:hAnsi="Times New Roman" w:cs="Times New Roman"/>
          <w:sz w:val="28"/>
          <w:szCs w:val="28"/>
        </w:rPr>
      </w:pPr>
      <w:r w:rsidRPr="00286974">
        <w:rPr>
          <w:rFonts w:ascii="Times New Roman" w:hAnsi="Times New Roman" w:cs="Times New Roman"/>
          <w:sz w:val="28"/>
          <w:szCs w:val="28"/>
        </w:rPr>
        <w:t>For the synthesis of the compound, N-</w:t>
      </w:r>
      <w:proofErr w:type="spellStart"/>
      <w:r w:rsidRPr="00286974">
        <w:rPr>
          <w:rFonts w:ascii="Times New Roman" w:hAnsi="Times New Roman" w:cs="Times New Roman"/>
          <w:sz w:val="28"/>
          <w:szCs w:val="28"/>
        </w:rPr>
        <w:t>benzylacetamide</w:t>
      </w:r>
      <w:proofErr w:type="spellEnd"/>
      <w:r w:rsidRPr="00286974">
        <w:rPr>
          <w:rFonts w:ascii="Times New Roman" w:hAnsi="Times New Roman" w:cs="Times New Roman"/>
          <w:sz w:val="28"/>
          <w:szCs w:val="28"/>
        </w:rPr>
        <w:t xml:space="preserve"> is first reacted with </w:t>
      </w:r>
      <w:proofErr w:type="spellStart"/>
      <w:r w:rsidRPr="00286974">
        <w:rPr>
          <w:rFonts w:ascii="Times New Roman" w:hAnsi="Times New Roman" w:cs="Times New Roman"/>
          <w:sz w:val="28"/>
          <w:szCs w:val="28"/>
        </w:rPr>
        <w:t>chlorosulfonic</w:t>
      </w:r>
      <w:proofErr w:type="spellEnd"/>
      <w:r w:rsidRPr="00286974">
        <w:rPr>
          <w:rFonts w:ascii="Times New Roman" w:hAnsi="Times New Roman" w:cs="Times New Roman"/>
          <w:sz w:val="28"/>
          <w:szCs w:val="28"/>
        </w:rPr>
        <w:t xml:space="preserve"> acid and then with ammonia to obtain 4-(</w:t>
      </w:r>
      <w:proofErr w:type="spellStart"/>
      <w:r w:rsidRPr="00286974">
        <w:rPr>
          <w:rFonts w:ascii="Times New Roman" w:hAnsi="Times New Roman" w:cs="Times New Roman"/>
          <w:sz w:val="28"/>
          <w:szCs w:val="28"/>
        </w:rPr>
        <w:t>acetamidomethyl</w:t>
      </w:r>
      <w:proofErr w:type="spellEnd"/>
      <w:proofErr w:type="gramStart"/>
      <w:r w:rsidRPr="00286974">
        <w:rPr>
          <w:rFonts w:ascii="Times New Roman" w:hAnsi="Times New Roman" w:cs="Times New Roman"/>
          <w:sz w:val="28"/>
          <w:szCs w:val="28"/>
        </w:rPr>
        <w:t>)</w:t>
      </w:r>
      <w:proofErr w:type="spellStart"/>
      <w:r w:rsidRPr="00286974">
        <w:rPr>
          <w:rFonts w:ascii="Times New Roman" w:hAnsi="Times New Roman" w:cs="Times New Roman"/>
          <w:sz w:val="28"/>
          <w:szCs w:val="28"/>
        </w:rPr>
        <w:t>benzenesulfonamide</w:t>
      </w:r>
      <w:proofErr w:type="spellEnd"/>
      <w:proofErr w:type="gramEnd"/>
      <w:r w:rsidRPr="00286974">
        <w:rPr>
          <w:rFonts w:ascii="Times New Roman" w:hAnsi="Times New Roman" w:cs="Times New Roman"/>
          <w:sz w:val="28"/>
          <w:szCs w:val="28"/>
        </w:rPr>
        <w:t xml:space="preserve">. </w:t>
      </w:r>
      <w:proofErr w:type="gramStart"/>
      <w:r w:rsidRPr="00286974">
        <w:rPr>
          <w:rFonts w:ascii="Times New Roman" w:hAnsi="Times New Roman" w:cs="Times New Roman"/>
          <w:sz w:val="28"/>
          <w:szCs w:val="28"/>
        </w:rPr>
        <w:t>As a result</w:t>
      </w:r>
      <w:proofErr w:type="gramEnd"/>
      <w:r w:rsidRPr="00286974">
        <w:rPr>
          <w:rFonts w:ascii="Times New Roman" w:hAnsi="Times New Roman" w:cs="Times New Roman"/>
          <w:sz w:val="28"/>
          <w:szCs w:val="28"/>
        </w:rPr>
        <w:t xml:space="preserve"> of the reaction of this product with sodium hydroxide, </w:t>
      </w:r>
      <w:proofErr w:type="spellStart"/>
      <w:r w:rsidRPr="00286974">
        <w:rPr>
          <w:rFonts w:ascii="Times New Roman" w:hAnsi="Times New Roman" w:cs="Times New Roman"/>
          <w:sz w:val="28"/>
          <w:szCs w:val="28"/>
        </w:rPr>
        <w:t>mafenide</w:t>
      </w:r>
      <w:proofErr w:type="spellEnd"/>
      <w:r w:rsidRPr="00286974">
        <w:rPr>
          <w:rFonts w:ascii="Times New Roman" w:hAnsi="Times New Roman" w:cs="Times New Roman"/>
          <w:sz w:val="28"/>
          <w:szCs w:val="28"/>
        </w:rPr>
        <w:t xml:space="preserve"> is obtained.</w:t>
      </w:r>
    </w:p>
    <w:p w:rsidR="00286974" w:rsidRDefault="00741070" w:rsidP="00286974">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397E4C8C" wp14:editId="3D4B77F8">
            <wp:extent cx="5731510" cy="1325814"/>
            <wp:effectExtent l="0" t="0" r="2540" b="8255"/>
            <wp:docPr id="21" name="Рисунок 21" descr="C:\Users\User1\Pictures\mafen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mafenid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25814"/>
                    </a:xfrm>
                    <a:prstGeom prst="rect">
                      <a:avLst/>
                    </a:prstGeom>
                    <a:noFill/>
                    <a:ln>
                      <a:noFill/>
                    </a:ln>
                  </pic:spPr>
                </pic:pic>
              </a:graphicData>
            </a:graphic>
          </wp:inline>
        </w:drawing>
      </w:r>
    </w:p>
    <w:p w:rsidR="00741070" w:rsidRDefault="00741070" w:rsidP="00286974">
      <w:pPr>
        <w:spacing w:after="0" w:line="240" w:lineRule="auto"/>
        <w:ind w:firstLine="720"/>
        <w:jc w:val="both"/>
        <w:rPr>
          <w:rFonts w:ascii="Times New Roman" w:hAnsi="Times New Roman" w:cs="Times New Roman"/>
          <w:sz w:val="28"/>
          <w:szCs w:val="28"/>
        </w:rPr>
      </w:pPr>
      <w:r w:rsidRPr="00741070">
        <w:rPr>
          <w:rFonts w:ascii="Times New Roman" w:hAnsi="Times New Roman" w:cs="Times New Roman"/>
          <w:sz w:val="28"/>
          <w:szCs w:val="28"/>
        </w:rPr>
        <w:t>Silver sulfadiazine</w:t>
      </w:r>
    </w:p>
    <w:p w:rsidR="00741070" w:rsidRDefault="00D60BE1" w:rsidP="00286974">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b/>
          <w:noProof/>
          <w:sz w:val="28"/>
          <w:szCs w:val="28"/>
          <w:lang w:eastAsia="en-GB"/>
        </w:rPr>
        <w:drawing>
          <wp:inline distT="0" distB="0" distL="0" distR="0" wp14:anchorId="479E5718" wp14:editId="208015F4">
            <wp:extent cx="4286885" cy="1916430"/>
            <wp:effectExtent l="0" t="0" r="0" b="7620"/>
            <wp:docPr id="22" name="Рисунок 22" descr="C:\Users\User1\Pictures\gümüş sulfadiaz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gümüş sulfadiazin quruluş.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1916430"/>
                    </a:xfrm>
                    <a:prstGeom prst="rect">
                      <a:avLst/>
                    </a:prstGeom>
                    <a:noFill/>
                    <a:ln>
                      <a:noFill/>
                    </a:ln>
                  </pic:spPr>
                </pic:pic>
              </a:graphicData>
            </a:graphic>
          </wp:inline>
        </w:drawing>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 xml:space="preserve">In the form of a water-soluble cream, it </w:t>
      </w:r>
      <w:proofErr w:type="gramStart"/>
      <w:r w:rsidRPr="00D60BE1">
        <w:rPr>
          <w:rFonts w:ascii="Times New Roman" w:hAnsi="Times New Roman" w:cs="Times New Roman"/>
          <w:sz w:val="28"/>
          <w:szCs w:val="28"/>
        </w:rPr>
        <w:t>is used</w:t>
      </w:r>
      <w:proofErr w:type="gramEnd"/>
      <w:r w:rsidRPr="00D60BE1">
        <w:rPr>
          <w:rFonts w:ascii="Times New Roman" w:hAnsi="Times New Roman" w:cs="Times New Roman"/>
          <w:sz w:val="28"/>
          <w:szCs w:val="28"/>
        </w:rPr>
        <w:t xml:space="preserve"> against infections caused by Pseudomonas species.</w:t>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Preparations used in the treatment of vaginal infections</w:t>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 xml:space="preserve">   It </w:t>
      </w:r>
      <w:proofErr w:type="gramStart"/>
      <w:r w:rsidRPr="00D60BE1">
        <w:rPr>
          <w:rFonts w:ascii="Times New Roman" w:hAnsi="Times New Roman" w:cs="Times New Roman"/>
          <w:sz w:val="28"/>
          <w:szCs w:val="28"/>
        </w:rPr>
        <w:t>is used</w:t>
      </w:r>
      <w:proofErr w:type="gramEnd"/>
      <w:r w:rsidRPr="00D60BE1">
        <w:rPr>
          <w:rFonts w:ascii="Times New Roman" w:hAnsi="Times New Roman" w:cs="Times New Roman"/>
          <w:sz w:val="28"/>
          <w:szCs w:val="28"/>
        </w:rPr>
        <w:t xml:space="preserve"> for infections caused by Candida </w:t>
      </w:r>
      <w:proofErr w:type="spellStart"/>
      <w:r w:rsidRPr="00D60BE1">
        <w:rPr>
          <w:rFonts w:ascii="Times New Roman" w:hAnsi="Times New Roman" w:cs="Times New Roman"/>
          <w:sz w:val="28"/>
          <w:szCs w:val="28"/>
        </w:rPr>
        <w:t>albicans</w:t>
      </w:r>
      <w:proofErr w:type="spellEnd"/>
      <w:r w:rsidRPr="00D60BE1">
        <w:rPr>
          <w:rFonts w:ascii="Times New Roman" w:hAnsi="Times New Roman" w:cs="Times New Roman"/>
          <w:sz w:val="28"/>
          <w:szCs w:val="28"/>
        </w:rPr>
        <w:t xml:space="preserve"> and Trichomonas vaginalis.</w:t>
      </w:r>
    </w:p>
    <w:p w:rsidR="00D60BE1" w:rsidRPr="00D60BE1" w:rsidRDefault="00D60BE1" w:rsidP="00D60BE1">
      <w:pPr>
        <w:spacing w:after="0" w:line="240" w:lineRule="auto"/>
        <w:ind w:firstLine="720"/>
        <w:jc w:val="both"/>
        <w:rPr>
          <w:rFonts w:ascii="Times New Roman" w:hAnsi="Times New Roman" w:cs="Times New Roman"/>
          <w:sz w:val="28"/>
          <w:szCs w:val="28"/>
        </w:rPr>
      </w:pPr>
      <w:proofErr w:type="spellStart"/>
      <w:r w:rsidRPr="00D60BE1">
        <w:rPr>
          <w:rFonts w:ascii="Times New Roman" w:hAnsi="Times New Roman" w:cs="Times New Roman"/>
          <w:sz w:val="28"/>
          <w:szCs w:val="28"/>
        </w:rPr>
        <w:t>Sulfabenzamide</w:t>
      </w:r>
      <w:proofErr w:type="spellEnd"/>
      <w:r w:rsidRPr="00D60BE1">
        <w:rPr>
          <w:rFonts w:ascii="Times New Roman" w:hAnsi="Times New Roman" w:cs="Times New Roman"/>
          <w:sz w:val="28"/>
          <w:szCs w:val="28"/>
        </w:rPr>
        <w:t>: N-(4-aminophenyl</w:t>
      </w:r>
      <w:proofErr w:type="gramStart"/>
      <w:r w:rsidRPr="00D60BE1">
        <w:rPr>
          <w:rFonts w:ascii="Times New Roman" w:hAnsi="Times New Roman" w:cs="Times New Roman"/>
          <w:sz w:val="28"/>
          <w:szCs w:val="28"/>
        </w:rPr>
        <w:t>)</w:t>
      </w:r>
      <w:proofErr w:type="spellStart"/>
      <w:r w:rsidRPr="00D60BE1">
        <w:rPr>
          <w:rFonts w:ascii="Times New Roman" w:hAnsi="Times New Roman" w:cs="Times New Roman"/>
          <w:sz w:val="28"/>
          <w:szCs w:val="28"/>
        </w:rPr>
        <w:t>sulfonylbenzamide</w:t>
      </w:r>
      <w:proofErr w:type="spellEnd"/>
      <w:proofErr w:type="gramEnd"/>
    </w:p>
    <w:p w:rsid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 xml:space="preserve">The reaction of </w:t>
      </w:r>
      <w:proofErr w:type="spellStart"/>
      <w:r w:rsidRPr="00D60BE1">
        <w:rPr>
          <w:rFonts w:ascii="Times New Roman" w:hAnsi="Times New Roman" w:cs="Times New Roman"/>
          <w:sz w:val="28"/>
          <w:szCs w:val="28"/>
        </w:rPr>
        <w:t>sulfanilamide</w:t>
      </w:r>
      <w:proofErr w:type="spellEnd"/>
      <w:r w:rsidRPr="00D60BE1">
        <w:rPr>
          <w:rFonts w:ascii="Times New Roman" w:hAnsi="Times New Roman" w:cs="Times New Roman"/>
          <w:sz w:val="28"/>
          <w:szCs w:val="28"/>
        </w:rPr>
        <w:t xml:space="preserve"> with benzoyl chloride </w:t>
      </w:r>
      <w:proofErr w:type="gramStart"/>
      <w:r w:rsidRPr="00D60BE1">
        <w:rPr>
          <w:rFonts w:ascii="Times New Roman" w:hAnsi="Times New Roman" w:cs="Times New Roman"/>
          <w:sz w:val="28"/>
          <w:szCs w:val="28"/>
        </w:rPr>
        <w:t>is used</w:t>
      </w:r>
      <w:proofErr w:type="gramEnd"/>
      <w:r w:rsidRPr="00D60BE1">
        <w:rPr>
          <w:rFonts w:ascii="Times New Roman" w:hAnsi="Times New Roman" w:cs="Times New Roman"/>
          <w:sz w:val="28"/>
          <w:szCs w:val="28"/>
        </w:rPr>
        <w:t xml:space="preserve"> for the synthesis of the compound.</w:t>
      </w:r>
    </w:p>
    <w:p w:rsidR="00D60BE1" w:rsidRDefault="00D60BE1" w:rsidP="00D60BE1">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61CC7400" wp14:editId="7B8B19B6">
            <wp:extent cx="5731510" cy="1325201"/>
            <wp:effectExtent l="0" t="0" r="2540" b="8890"/>
            <wp:docPr id="23" name="Рисунок 23" descr="C:\Users\User1\Pictures\sulfaben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sulfabenzamid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325201"/>
                    </a:xfrm>
                    <a:prstGeom prst="rect">
                      <a:avLst/>
                    </a:prstGeom>
                    <a:noFill/>
                    <a:ln>
                      <a:noFill/>
                    </a:ln>
                  </pic:spPr>
                </pic:pic>
              </a:graphicData>
            </a:graphic>
          </wp:inline>
        </w:drawing>
      </w:r>
    </w:p>
    <w:p w:rsidR="00D60BE1" w:rsidRPr="00D60BE1" w:rsidRDefault="00D60BE1" w:rsidP="00D60BE1">
      <w:pPr>
        <w:spacing w:after="0" w:line="240" w:lineRule="auto"/>
        <w:ind w:firstLine="720"/>
        <w:jc w:val="both"/>
        <w:rPr>
          <w:rFonts w:ascii="Times New Roman" w:hAnsi="Times New Roman" w:cs="Times New Roman"/>
          <w:b/>
          <w:sz w:val="28"/>
          <w:szCs w:val="28"/>
        </w:rPr>
      </w:pPr>
      <w:r w:rsidRPr="00D60BE1">
        <w:rPr>
          <w:rFonts w:ascii="Times New Roman" w:hAnsi="Times New Roman" w:cs="Times New Roman"/>
          <w:b/>
          <w:sz w:val="28"/>
          <w:szCs w:val="28"/>
        </w:rPr>
        <w:t>Sulfone</w:t>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 xml:space="preserve">The compounds of this group have an antibacterial effect, and </w:t>
      </w:r>
      <w:proofErr w:type="gramStart"/>
      <w:r w:rsidRPr="00D60BE1">
        <w:rPr>
          <w:rFonts w:ascii="Times New Roman" w:hAnsi="Times New Roman" w:cs="Times New Roman"/>
          <w:sz w:val="28"/>
          <w:szCs w:val="28"/>
        </w:rPr>
        <w:t>are also</w:t>
      </w:r>
      <w:proofErr w:type="gramEnd"/>
      <w:r w:rsidRPr="00D60BE1">
        <w:rPr>
          <w:rFonts w:ascii="Times New Roman" w:hAnsi="Times New Roman" w:cs="Times New Roman"/>
          <w:sz w:val="28"/>
          <w:szCs w:val="28"/>
        </w:rPr>
        <w:t xml:space="preserve"> used in malaria and </w:t>
      </w:r>
      <w:proofErr w:type="spellStart"/>
      <w:r w:rsidRPr="00D60BE1">
        <w:rPr>
          <w:rFonts w:ascii="Times New Roman" w:hAnsi="Times New Roman" w:cs="Times New Roman"/>
          <w:sz w:val="28"/>
          <w:szCs w:val="28"/>
        </w:rPr>
        <w:t>rickettsial</w:t>
      </w:r>
      <w:proofErr w:type="spellEnd"/>
      <w:r w:rsidRPr="00D60BE1">
        <w:rPr>
          <w:rFonts w:ascii="Times New Roman" w:hAnsi="Times New Roman" w:cs="Times New Roman"/>
          <w:sz w:val="28"/>
          <w:szCs w:val="28"/>
        </w:rPr>
        <w:t xml:space="preserve"> infections. They are less effective than </w:t>
      </w:r>
      <w:proofErr w:type="spellStart"/>
      <w:r w:rsidRPr="00D60BE1">
        <w:rPr>
          <w:rFonts w:ascii="Times New Roman" w:hAnsi="Times New Roman" w:cs="Times New Roman"/>
          <w:sz w:val="28"/>
          <w:szCs w:val="28"/>
        </w:rPr>
        <w:t>sulfonamides</w:t>
      </w:r>
      <w:proofErr w:type="spellEnd"/>
      <w:r w:rsidRPr="00D60BE1">
        <w:rPr>
          <w:rFonts w:ascii="Times New Roman" w:hAnsi="Times New Roman" w:cs="Times New Roman"/>
          <w:sz w:val="28"/>
          <w:szCs w:val="28"/>
        </w:rPr>
        <w:t xml:space="preserve">. </w:t>
      </w:r>
      <w:proofErr w:type="gramStart"/>
      <w:r w:rsidRPr="00D60BE1">
        <w:rPr>
          <w:rFonts w:ascii="Times New Roman" w:hAnsi="Times New Roman" w:cs="Times New Roman"/>
          <w:sz w:val="28"/>
          <w:szCs w:val="28"/>
        </w:rPr>
        <w:t>p-</w:t>
      </w:r>
      <w:proofErr w:type="spellStart"/>
      <w:r w:rsidRPr="00D60BE1">
        <w:rPr>
          <w:rFonts w:ascii="Times New Roman" w:hAnsi="Times New Roman" w:cs="Times New Roman"/>
          <w:sz w:val="28"/>
          <w:szCs w:val="28"/>
        </w:rPr>
        <w:t>aminobenzoic</w:t>
      </w:r>
      <w:proofErr w:type="spellEnd"/>
      <w:proofErr w:type="gramEnd"/>
      <w:r w:rsidRPr="00D60BE1">
        <w:rPr>
          <w:rFonts w:ascii="Times New Roman" w:hAnsi="Times New Roman" w:cs="Times New Roman"/>
          <w:sz w:val="28"/>
          <w:szCs w:val="28"/>
        </w:rPr>
        <w:t xml:space="preserve"> acid inhibits the action of </w:t>
      </w:r>
      <w:proofErr w:type="spellStart"/>
      <w:r w:rsidRPr="00D60BE1">
        <w:rPr>
          <w:rFonts w:ascii="Times New Roman" w:hAnsi="Times New Roman" w:cs="Times New Roman"/>
          <w:sz w:val="28"/>
          <w:szCs w:val="28"/>
        </w:rPr>
        <w:t>sulfonoids</w:t>
      </w:r>
      <w:proofErr w:type="spellEnd"/>
      <w:r w:rsidRPr="00D60BE1">
        <w:rPr>
          <w:rFonts w:ascii="Times New Roman" w:hAnsi="Times New Roman" w:cs="Times New Roman"/>
          <w:sz w:val="28"/>
          <w:szCs w:val="28"/>
        </w:rPr>
        <w:t xml:space="preserve"> similar to </w:t>
      </w:r>
      <w:proofErr w:type="spellStart"/>
      <w:r w:rsidRPr="00D60BE1">
        <w:rPr>
          <w:rFonts w:ascii="Times New Roman" w:hAnsi="Times New Roman" w:cs="Times New Roman"/>
          <w:sz w:val="28"/>
          <w:szCs w:val="28"/>
        </w:rPr>
        <w:t>sulfonamides</w:t>
      </w:r>
      <w:proofErr w:type="spellEnd"/>
      <w:r w:rsidRPr="00D60BE1">
        <w:rPr>
          <w:rFonts w:ascii="Times New Roman" w:hAnsi="Times New Roman" w:cs="Times New Roman"/>
          <w:sz w:val="28"/>
          <w:szCs w:val="28"/>
        </w:rPr>
        <w:t xml:space="preserve">. Despite the discovery of various sulfones used in the treatment of leprosy, only </w:t>
      </w:r>
      <w:proofErr w:type="spellStart"/>
      <w:r w:rsidRPr="00D60BE1">
        <w:rPr>
          <w:rFonts w:ascii="Times New Roman" w:hAnsi="Times New Roman" w:cs="Times New Roman"/>
          <w:sz w:val="28"/>
          <w:szCs w:val="28"/>
        </w:rPr>
        <w:t>dapsone</w:t>
      </w:r>
      <w:proofErr w:type="spellEnd"/>
      <w:r w:rsidRPr="00D60BE1">
        <w:rPr>
          <w:rFonts w:ascii="Times New Roman" w:hAnsi="Times New Roman" w:cs="Times New Roman"/>
          <w:sz w:val="28"/>
          <w:szCs w:val="28"/>
        </w:rPr>
        <w:t xml:space="preserve"> </w:t>
      </w:r>
      <w:proofErr w:type="gramStart"/>
      <w:r w:rsidRPr="00D60BE1">
        <w:rPr>
          <w:rFonts w:ascii="Times New Roman" w:hAnsi="Times New Roman" w:cs="Times New Roman"/>
          <w:sz w:val="28"/>
          <w:szCs w:val="28"/>
        </w:rPr>
        <w:t>is used</w:t>
      </w:r>
      <w:proofErr w:type="gramEnd"/>
      <w:r w:rsidRPr="00D60BE1">
        <w:rPr>
          <w:rFonts w:ascii="Times New Roman" w:hAnsi="Times New Roman" w:cs="Times New Roman"/>
          <w:sz w:val="28"/>
          <w:szCs w:val="28"/>
        </w:rPr>
        <w:t xml:space="preserve"> from this group.</w:t>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Folate reductase inhibitor</w:t>
      </w:r>
    </w:p>
    <w:p w:rsidR="00D60BE1" w:rsidRP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Trimethoprim: 5-[(3</w:t>
      </w:r>
      <w:proofErr w:type="gramStart"/>
      <w:r w:rsidRPr="00D60BE1">
        <w:rPr>
          <w:rFonts w:ascii="Times New Roman" w:hAnsi="Times New Roman" w:cs="Times New Roman"/>
          <w:sz w:val="28"/>
          <w:szCs w:val="28"/>
        </w:rPr>
        <w:t>,4,5</w:t>
      </w:r>
      <w:proofErr w:type="gramEnd"/>
      <w:r w:rsidRPr="00D60BE1">
        <w:rPr>
          <w:rFonts w:ascii="Times New Roman" w:hAnsi="Times New Roman" w:cs="Times New Roman"/>
          <w:sz w:val="28"/>
          <w:szCs w:val="28"/>
        </w:rPr>
        <w:t>-trimethoxyphenyl)methyl]pyrimidine-2,4-diamine</w:t>
      </w:r>
    </w:p>
    <w:p w:rsid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For the synthesis of trimethoprim, the product of the reaction of 3</w:t>
      </w:r>
      <w:proofErr w:type="gramStart"/>
      <w:r w:rsidRPr="00D60BE1">
        <w:rPr>
          <w:rFonts w:ascii="Times New Roman" w:hAnsi="Times New Roman" w:cs="Times New Roman"/>
          <w:sz w:val="28"/>
          <w:szCs w:val="28"/>
        </w:rPr>
        <w:t>,4,5</w:t>
      </w:r>
      <w:proofErr w:type="gramEnd"/>
      <w:r w:rsidRPr="00D60BE1">
        <w:rPr>
          <w:rFonts w:ascii="Times New Roman" w:hAnsi="Times New Roman" w:cs="Times New Roman"/>
          <w:sz w:val="28"/>
          <w:szCs w:val="28"/>
        </w:rPr>
        <w:t xml:space="preserve">-trimethoxybenzaldehyde with sodium </w:t>
      </w:r>
      <w:proofErr w:type="spellStart"/>
      <w:r w:rsidRPr="00D60BE1">
        <w:rPr>
          <w:rFonts w:ascii="Times New Roman" w:hAnsi="Times New Roman" w:cs="Times New Roman"/>
          <w:sz w:val="28"/>
          <w:szCs w:val="28"/>
        </w:rPr>
        <w:t>enoxide</w:t>
      </w:r>
      <w:proofErr w:type="spellEnd"/>
      <w:r w:rsidRPr="00D60BE1">
        <w:rPr>
          <w:rFonts w:ascii="Times New Roman" w:hAnsi="Times New Roman" w:cs="Times New Roman"/>
          <w:sz w:val="28"/>
          <w:szCs w:val="28"/>
        </w:rPr>
        <w:t xml:space="preserve"> is obtained as a result of the </w:t>
      </w:r>
      <w:r w:rsidRPr="00D60BE1">
        <w:rPr>
          <w:rFonts w:ascii="Times New Roman" w:hAnsi="Times New Roman" w:cs="Times New Roman"/>
          <w:sz w:val="28"/>
          <w:szCs w:val="28"/>
        </w:rPr>
        <w:lastRenderedPageBreak/>
        <w:t>interaction of 3-anilino-2-(3,4,5-trimethoxybenzyl)acrylonitrile, which is formed from the reaction of 3-anilinepropionitrile with guanidine.</w:t>
      </w:r>
    </w:p>
    <w:p w:rsidR="00D60BE1" w:rsidRDefault="00D60BE1" w:rsidP="00D60BE1">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72F3433D" wp14:editId="79677524">
            <wp:extent cx="5731510" cy="1739365"/>
            <wp:effectExtent l="0" t="0" r="2540" b="0"/>
            <wp:docPr id="24" name="Рисунок 24" descr="C:\Users\User1\Pictures\trimetoprim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trimetoprim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739365"/>
                    </a:xfrm>
                    <a:prstGeom prst="rect">
                      <a:avLst/>
                    </a:prstGeom>
                    <a:noFill/>
                    <a:ln>
                      <a:noFill/>
                    </a:ln>
                  </pic:spPr>
                </pic:pic>
              </a:graphicData>
            </a:graphic>
          </wp:inline>
        </w:drawing>
      </w:r>
    </w:p>
    <w:p w:rsidR="00D60BE1" w:rsidRDefault="00D60BE1" w:rsidP="00D60BE1">
      <w:pPr>
        <w:spacing w:after="0" w:line="240" w:lineRule="auto"/>
        <w:ind w:firstLine="720"/>
        <w:jc w:val="both"/>
        <w:rPr>
          <w:rFonts w:ascii="Times New Roman" w:hAnsi="Times New Roman" w:cs="Times New Roman"/>
          <w:sz w:val="28"/>
          <w:szCs w:val="28"/>
        </w:rPr>
      </w:pPr>
      <w:r w:rsidRPr="00D60BE1">
        <w:rPr>
          <w:rFonts w:ascii="Times New Roman" w:hAnsi="Times New Roman" w:cs="Times New Roman"/>
          <w:sz w:val="28"/>
          <w:szCs w:val="28"/>
        </w:rPr>
        <w:t xml:space="preserve">Trimethoprim inhibits </w:t>
      </w:r>
      <w:proofErr w:type="spellStart"/>
      <w:r w:rsidRPr="00D60BE1">
        <w:rPr>
          <w:rFonts w:ascii="Times New Roman" w:hAnsi="Times New Roman" w:cs="Times New Roman"/>
          <w:sz w:val="28"/>
          <w:szCs w:val="28"/>
        </w:rPr>
        <w:t>dihydrofolate</w:t>
      </w:r>
      <w:proofErr w:type="spellEnd"/>
      <w:r w:rsidRPr="00D60BE1">
        <w:rPr>
          <w:rFonts w:ascii="Times New Roman" w:hAnsi="Times New Roman" w:cs="Times New Roman"/>
          <w:sz w:val="28"/>
          <w:szCs w:val="28"/>
        </w:rPr>
        <w:t xml:space="preserve"> reductase and, thus, the formation of </w:t>
      </w:r>
      <w:proofErr w:type="spellStart"/>
      <w:r w:rsidRPr="00D60BE1">
        <w:rPr>
          <w:rFonts w:ascii="Times New Roman" w:hAnsi="Times New Roman" w:cs="Times New Roman"/>
          <w:sz w:val="28"/>
          <w:szCs w:val="28"/>
        </w:rPr>
        <w:t>tetrahydrofolic</w:t>
      </w:r>
      <w:proofErr w:type="spellEnd"/>
      <w:r w:rsidRPr="00D60BE1">
        <w:rPr>
          <w:rFonts w:ascii="Times New Roman" w:hAnsi="Times New Roman" w:cs="Times New Roman"/>
          <w:sz w:val="28"/>
          <w:szCs w:val="28"/>
        </w:rPr>
        <w:t xml:space="preserve"> acid in sensitive bacteria. Thus, the synthesis of purines and thymine, necessary for cell division, does not occur. The spectrum of action of trimethoprim extends to various </w:t>
      </w:r>
      <w:proofErr w:type="gramStart"/>
      <w:r w:rsidRPr="00D60BE1">
        <w:rPr>
          <w:rFonts w:ascii="Times New Roman" w:hAnsi="Times New Roman" w:cs="Times New Roman"/>
          <w:sz w:val="28"/>
          <w:szCs w:val="28"/>
        </w:rPr>
        <w:t>gram(</w:t>
      </w:r>
      <w:proofErr w:type="gramEnd"/>
      <w:r w:rsidRPr="00D60BE1">
        <w:rPr>
          <w:rFonts w:ascii="Times New Roman" w:hAnsi="Times New Roman" w:cs="Times New Roman"/>
          <w:sz w:val="28"/>
          <w:szCs w:val="28"/>
        </w:rPr>
        <w:t xml:space="preserve">+) and gram(-) bacteria. At the same time, monotherapy may cause resistance to trimethoprim. When used orally, the drug is well absorbed and easily distributed in the tissues. The elimination period is 10 hours. However, the combination with moderately effective </w:t>
      </w:r>
      <w:proofErr w:type="spellStart"/>
      <w:r w:rsidRPr="00D60BE1">
        <w:rPr>
          <w:rFonts w:ascii="Times New Roman" w:hAnsi="Times New Roman" w:cs="Times New Roman"/>
          <w:sz w:val="28"/>
          <w:szCs w:val="28"/>
        </w:rPr>
        <w:t>sulfonamides</w:t>
      </w:r>
      <w:proofErr w:type="spellEnd"/>
      <w:r w:rsidRPr="00D60BE1">
        <w:rPr>
          <w:rFonts w:ascii="Times New Roman" w:hAnsi="Times New Roman" w:cs="Times New Roman"/>
          <w:sz w:val="28"/>
          <w:szCs w:val="28"/>
        </w:rPr>
        <w:t xml:space="preserve"> has the same mechanism of action as trimethoprim. In the combination of trimethoprim + </w:t>
      </w:r>
      <w:proofErr w:type="spellStart"/>
      <w:r w:rsidRPr="00D60BE1">
        <w:rPr>
          <w:rFonts w:ascii="Times New Roman" w:hAnsi="Times New Roman" w:cs="Times New Roman"/>
          <w:sz w:val="28"/>
          <w:szCs w:val="28"/>
        </w:rPr>
        <w:t>sulfamine</w:t>
      </w:r>
      <w:proofErr w:type="spellEnd"/>
      <w:r w:rsidRPr="00D60BE1">
        <w:rPr>
          <w:rFonts w:ascii="Times New Roman" w:hAnsi="Times New Roman" w:cs="Times New Roman"/>
          <w:sz w:val="28"/>
          <w:szCs w:val="28"/>
        </w:rPr>
        <w:t xml:space="preserve">, the metabolism of folic acid </w:t>
      </w:r>
      <w:proofErr w:type="gramStart"/>
      <w:r w:rsidRPr="00D60BE1">
        <w:rPr>
          <w:rFonts w:ascii="Times New Roman" w:hAnsi="Times New Roman" w:cs="Times New Roman"/>
          <w:sz w:val="28"/>
          <w:szCs w:val="28"/>
        </w:rPr>
        <w:t>is blocked</w:t>
      </w:r>
      <w:proofErr w:type="gramEnd"/>
      <w:r w:rsidRPr="00D60BE1">
        <w:rPr>
          <w:rFonts w:ascii="Times New Roman" w:hAnsi="Times New Roman" w:cs="Times New Roman"/>
          <w:sz w:val="28"/>
          <w:szCs w:val="28"/>
        </w:rPr>
        <w:t xml:space="preserve"> from two different points and a synergistic effect occurs. The synergistic effect of the combination of </w:t>
      </w:r>
      <w:proofErr w:type="spellStart"/>
      <w:r w:rsidRPr="00D60BE1">
        <w:rPr>
          <w:rFonts w:ascii="Times New Roman" w:hAnsi="Times New Roman" w:cs="Times New Roman"/>
          <w:sz w:val="28"/>
          <w:szCs w:val="28"/>
        </w:rPr>
        <w:t>sulfanilamide+trimethoprim</w:t>
      </w:r>
      <w:proofErr w:type="spellEnd"/>
      <w:r w:rsidRPr="00D60BE1">
        <w:rPr>
          <w:rFonts w:ascii="Times New Roman" w:hAnsi="Times New Roman" w:cs="Times New Roman"/>
          <w:sz w:val="28"/>
          <w:szCs w:val="28"/>
        </w:rPr>
        <w:t xml:space="preserve"> is 20:1. Most of trimethoprim </w:t>
      </w:r>
      <w:proofErr w:type="gramStart"/>
      <w:r w:rsidRPr="00D60BE1">
        <w:rPr>
          <w:rFonts w:ascii="Times New Roman" w:hAnsi="Times New Roman" w:cs="Times New Roman"/>
          <w:sz w:val="28"/>
          <w:szCs w:val="28"/>
        </w:rPr>
        <w:t>is excreted</w:t>
      </w:r>
      <w:proofErr w:type="gramEnd"/>
      <w:r w:rsidRPr="00D60BE1">
        <w:rPr>
          <w:rFonts w:ascii="Times New Roman" w:hAnsi="Times New Roman" w:cs="Times New Roman"/>
          <w:sz w:val="28"/>
          <w:szCs w:val="28"/>
        </w:rPr>
        <w:t xml:space="preserve"> from the body unchanged. Trimethoprim </w:t>
      </w:r>
      <w:proofErr w:type="gramStart"/>
      <w:r w:rsidRPr="00D60BE1">
        <w:rPr>
          <w:rFonts w:ascii="Times New Roman" w:hAnsi="Times New Roman" w:cs="Times New Roman"/>
          <w:sz w:val="28"/>
          <w:szCs w:val="28"/>
        </w:rPr>
        <w:t>is metabolized</w:t>
      </w:r>
      <w:proofErr w:type="gramEnd"/>
      <w:r w:rsidRPr="00D60BE1">
        <w:rPr>
          <w:rFonts w:ascii="Times New Roman" w:hAnsi="Times New Roman" w:cs="Times New Roman"/>
          <w:sz w:val="28"/>
          <w:szCs w:val="28"/>
        </w:rPr>
        <w:t xml:space="preserve"> in the liver with the formation of the following compounds.</w:t>
      </w:r>
    </w:p>
    <w:p w:rsidR="00D60BE1" w:rsidRDefault="00D60BE1" w:rsidP="00D60BE1">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1975EA4B" wp14:editId="5BAA090D">
            <wp:extent cx="5731510" cy="2394307"/>
            <wp:effectExtent l="0" t="0" r="2540" b="6350"/>
            <wp:docPr id="25" name="Рисунок 25" descr="C:\Users\User1\Pictures\trimetoprim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trimetoprim metabolizması.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394307"/>
                    </a:xfrm>
                    <a:prstGeom prst="rect">
                      <a:avLst/>
                    </a:prstGeom>
                    <a:noFill/>
                    <a:ln>
                      <a:noFill/>
                    </a:ln>
                  </pic:spPr>
                </pic:pic>
              </a:graphicData>
            </a:graphic>
          </wp:inline>
        </w:drawing>
      </w:r>
    </w:p>
    <w:p w:rsidR="00B800E9" w:rsidRPr="00B800E9" w:rsidRDefault="00B800E9" w:rsidP="00B800E9">
      <w:pPr>
        <w:spacing w:after="0" w:line="240" w:lineRule="auto"/>
        <w:ind w:firstLine="720"/>
        <w:jc w:val="center"/>
        <w:rPr>
          <w:rFonts w:ascii="Times New Roman" w:hAnsi="Times New Roman" w:cs="Times New Roman"/>
          <w:b/>
          <w:sz w:val="28"/>
          <w:szCs w:val="28"/>
        </w:rPr>
      </w:pPr>
      <w:proofErr w:type="spellStart"/>
      <w:r w:rsidRPr="00B800E9">
        <w:rPr>
          <w:rFonts w:ascii="Times New Roman" w:hAnsi="Times New Roman" w:cs="Times New Roman"/>
          <w:b/>
          <w:sz w:val="28"/>
          <w:szCs w:val="28"/>
        </w:rPr>
        <w:t>Tetroxoprim</w:t>
      </w:r>
      <w:proofErr w:type="spellEnd"/>
      <w:r w:rsidRPr="00B800E9">
        <w:rPr>
          <w:rFonts w:ascii="Times New Roman" w:hAnsi="Times New Roman" w:cs="Times New Roman"/>
          <w:b/>
          <w:sz w:val="28"/>
          <w:szCs w:val="28"/>
        </w:rPr>
        <w:t>: 5-[[3</w:t>
      </w:r>
      <w:proofErr w:type="gramStart"/>
      <w:r w:rsidRPr="00B800E9">
        <w:rPr>
          <w:rFonts w:ascii="Times New Roman" w:hAnsi="Times New Roman" w:cs="Times New Roman"/>
          <w:b/>
          <w:sz w:val="28"/>
          <w:szCs w:val="28"/>
        </w:rPr>
        <w:t>,5</w:t>
      </w:r>
      <w:proofErr w:type="gramEnd"/>
      <w:r w:rsidRPr="00B800E9">
        <w:rPr>
          <w:rFonts w:ascii="Times New Roman" w:hAnsi="Times New Roman" w:cs="Times New Roman"/>
          <w:b/>
          <w:sz w:val="28"/>
          <w:szCs w:val="28"/>
        </w:rPr>
        <w:t>-Dimethoxy-4-(2-methoxyethoxy)phenyl]pyrimidine-2,4-diamine</w:t>
      </w:r>
    </w:p>
    <w:p w:rsidR="00D60BE1" w:rsidRDefault="00B800E9" w:rsidP="00B800E9">
      <w:pPr>
        <w:spacing w:after="0" w:line="240" w:lineRule="auto"/>
        <w:ind w:firstLine="720"/>
        <w:jc w:val="both"/>
        <w:rPr>
          <w:rFonts w:ascii="Times New Roman" w:hAnsi="Times New Roman" w:cs="Times New Roman"/>
          <w:sz w:val="28"/>
          <w:szCs w:val="28"/>
        </w:rPr>
      </w:pPr>
      <w:r w:rsidRPr="00B800E9">
        <w:rPr>
          <w:rFonts w:ascii="Times New Roman" w:hAnsi="Times New Roman" w:cs="Times New Roman"/>
          <w:sz w:val="28"/>
          <w:szCs w:val="28"/>
        </w:rPr>
        <w:t xml:space="preserve">Synthesized as an analogue of trimethoprim. In combination with sulfadiazine, it </w:t>
      </w:r>
      <w:proofErr w:type="gramStart"/>
      <w:r w:rsidRPr="00B800E9">
        <w:rPr>
          <w:rFonts w:ascii="Times New Roman" w:hAnsi="Times New Roman" w:cs="Times New Roman"/>
          <w:sz w:val="28"/>
          <w:szCs w:val="28"/>
        </w:rPr>
        <w:t>is used</w:t>
      </w:r>
      <w:proofErr w:type="gramEnd"/>
      <w:r w:rsidRPr="00B800E9">
        <w:rPr>
          <w:rFonts w:ascii="Times New Roman" w:hAnsi="Times New Roman" w:cs="Times New Roman"/>
          <w:sz w:val="28"/>
          <w:szCs w:val="28"/>
        </w:rPr>
        <w:t xml:space="preserve"> in infectious diseases of the urinary and respiratory tracts. The synthesis of the compound is similar to that of trimethoprim.</w:t>
      </w:r>
    </w:p>
    <w:p w:rsidR="00B800E9" w:rsidRDefault="00B800E9" w:rsidP="00B800E9">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6BBD79F7" wp14:editId="5EFCF8A2">
            <wp:extent cx="5731510" cy="2645501"/>
            <wp:effectExtent l="0" t="0" r="2540" b="2540"/>
            <wp:docPr id="26" name="Рисунок 26" descr="C:\Users\User1\Pictures\tetraoksoprim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tetraoksoprim quruluş.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645501"/>
                    </a:xfrm>
                    <a:prstGeom prst="rect">
                      <a:avLst/>
                    </a:prstGeom>
                    <a:noFill/>
                    <a:ln>
                      <a:noFill/>
                    </a:ln>
                  </pic:spPr>
                </pic:pic>
              </a:graphicData>
            </a:graphic>
          </wp:inline>
        </w:drawing>
      </w:r>
    </w:p>
    <w:p w:rsidR="00B800E9" w:rsidRPr="00B800E9" w:rsidRDefault="00B800E9" w:rsidP="00B800E9">
      <w:pPr>
        <w:spacing w:after="0" w:line="240" w:lineRule="auto"/>
        <w:ind w:firstLine="720"/>
        <w:jc w:val="both"/>
        <w:rPr>
          <w:rFonts w:ascii="Times New Roman" w:hAnsi="Times New Roman" w:cs="Times New Roman"/>
          <w:sz w:val="28"/>
          <w:szCs w:val="28"/>
        </w:rPr>
      </w:pPr>
      <w:r w:rsidRPr="00B800E9">
        <w:rPr>
          <w:rFonts w:ascii="Times New Roman" w:hAnsi="Times New Roman" w:cs="Times New Roman"/>
          <w:sz w:val="28"/>
          <w:szCs w:val="28"/>
        </w:rPr>
        <w:t>Quinolones</w:t>
      </w:r>
    </w:p>
    <w:p w:rsidR="00B800E9" w:rsidRDefault="00B800E9" w:rsidP="00B800E9">
      <w:pPr>
        <w:spacing w:after="0" w:line="240" w:lineRule="auto"/>
        <w:ind w:firstLine="720"/>
        <w:jc w:val="both"/>
        <w:rPr>
          <w:rFonts w:ascii="Times New Roman" w:hAnsi="Times New Roman" w:cs="Times New Roman"/>
          <w:sz w:val="28"/>
          <w:szCs w:val="28"/>
        </w:rPr>
      </w:pPr>
      <w:r w:rsidRPr="00B800E9">
        <w:rPr>
          <w:rFonts w:ascii="Times New Roman" w:hAnsi="Times New Roman" w:cs="Times New Roman"/>
          <w:sz w:val="28"/>
          <w:szCs w:val="28"/>
        </w:rPr>
        <w:t xml:space="preserve">Quinolones make up the main group of synthetic antibacterial preparations. This group of drugs </w:t>
      </w:r>
      <w:proofErr w:type="gramStart"/>
      <w:r w:rsidRPr="00B800E9">
        <w:rPr>
          <w:rFonts w:ascii="Times New Roman" w:hAnsi="Times New Roman" w:cs="Times New Roman"/>
          <w:sz w:val="28"/>
          <w:szCs w:val="28"/>
        </w:rPr>
        <w:t>is also called</w:t>
      </w:r>
      <w:proofErr w:type="gramEnd"/>
      <w:r w:rsidRPr="00B800E9">
        <w:rPr>
          <w:rFonts w:ascii="Times New Roman" w:hAnsi="Times New Roman" w:cs="Times New Roman"/>
          <w:sz w:val="28"/>
          <w:szCs w:val="28"/>
        </w:rPr>
        <w:t xml:space="preserve"> gyrase inhibitors. Among chemotherapeutic compounds, they belong to the group of inhibitors of the synthesis of bacterial nucleic acids. Like </w:t>
      </w:r>
      <w:proofErr w:type="spellStart"/>
      <w:r w:rsidRPr="00B800E9">
        <w:rPr>
          <w:rFonts w:ascii="Times New Roman" w:hAnsi="Times New Roman" w:cs="Times New Roman"/>
          <w:sz w:val="28"/>
          <w:szCs w:val="28"/>
        </w:rPr>
        <w:t>sulfanilamides</w:t>
      </w:r>
      <w:proofErr w:type="spellEnd"/>
      <w:r w:rsidRPr="00B800E9">
        <w:rPr>
          <w:rFonts w:ascii="Times New Roman" w:hAnsi="Times New Roman" w:cs="Times New Roman"/>
          <w:sz w:val="28"/>
          <w:szCs w:val="28"/>
        </w:rPr>
        <w:t xml:space="preserve">, these drugs </w:t>
      </w:r>
      <w:proofErr w:type="gramStart"/>
      <w:r w:rsidRPr="00B800E9">
        <w:rPr>
          <w:rFonts w:ascii="Times New Roman" w:hAnsi="Times New Roman" w:cs="Times New Roman"/>
          <w:sz w:val="28"/>
          <w:szCs w:val="28"/>
        </w:rPr>
        <w:t>are divided</w:t>
      </w:r>
      <w:proofErr w:type="gramEnd"/>
      <w:r w:rsidRPr="00B800E9">
        <w:rPr>
          <w:rFonts w:ascii="Times New Roman" w:hAnsi="Times New Roman" w:cs="Times New Roman"/>
          <w:sz w:val="28"/>
          <w:szCs w:val="28"/>
        </w:rPr>
        <w:t xml:space="preserve"> into quinolones of the first and second generation depending on the date of introduction, spectrum of action and pharmacokinetic properties. </w:t>
      </w:r>
      <w:proofErr w:type="spellStart"/>
      <w:r w:rsidRPr="00B800E9">
        <w:rPr>
          <w:rFonts w:ascii="Times New Roman" w:hAnsi="Times New Roman" w:cs="Times New Roman"/>
          <w:sz w:val="28"/>
          <w:szCs w:val="28"/>
        </w:rPr>
        <w:t>Nalidixic</w:t>
      </w:r>
      <w:proofErr w:type="spellEnd"/>
      <w:r w:rsidRPr="00B800E9">
        <w:rPr>
          <w:rFonts w:ascii="Times New Roman" w:hAnsi="Times New Roman" w:cs="Times New Roman"/>
          <w:sz w:val="28"/>
          <w:szCs w:val="28"/>
        </w:rPr>
        <w:t xml:space="preserve"> acid was the first compound that entered clinical practice in 1962. The introduction of </w:t>
      </w:r>
      <w:proofErr w:type="spellStart"/>
      <w:r w:rsidRPr="00B800E9">
        <w:rPr>
          <w:rFonts w:ascii="Times New Roman" w:hAnsi="Times New Roman" w:cs="Times New Roman"/>
          <w:sz w:val="28"/>
          <w:szCs w:val="28"/>
        </w:rPr>
        <w:t>norfloxacin</w:t>
      </w:r>
      <w:proofErr w:type="spellEnd"/>
      <w:r w:rsidRPr="00B800E9">
        <w:rPr>
          <w:rFonts w:ascii="Times New Roman" w:hAnsi="Times New Roman" w:cs="Times New Roman"/>
          <w:sz w:val="28"/>
          <w:szCs w:val="28"/>
        </w:rPr>
        <w:t xml:space="preserve"> into clinical practice in 1986. It marked the beginning of the second generation of quinolones. First and second generation quinolones used in medical practice </w:t>
      </w:r>
      <w:proofErr w:type="gramStart"/>
      <w:r w:rsidRPr="00B800E9">
        <w:rPr>
          <w:rFonts w:ascii="Times New Roman" w:hAnsi="Times New Roman" w:cs="Times New Roman"/>
          <w:sz w:val="28"/>
          <w:szCs w:val="28"/>
        </w:rPr>
        <w:t>are presented</w:t>
      </w:r>
      <w:proofErr w:type="gramEnd"/>
      <w:r w:rsidRPr="00B800E9">
        <w:rPr>
          <w:rFonts w:ascii="Times New Roman" w:hAnsi="Times New Roman" w:cs="Times New Roman"/>
          <w:sz w:val="28"/>
          <w:szCs w:val="28"/>
        </w:rPr>
        <w:t xml:space="preserve"> in the table below.</w:t>
      </w:r>
    </w:p>
    <w:p w:rsidR="00B800E9" w:rsidRDefault="00B800E9" w:rsidP="00B800E9">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20A6AA52" wp14:editId="34E0C5A2">
            <wp:extent cx="5731510" cy="5460711"/>
            <wp:effectExtent l="0" t="0" r="2540" b="6985"/>
            <wp:docPr id="27" name="Рисунок 27" descr="C:\Users\User1\Pictures\birinci nəsil xinolo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birinci nəsil xinolonlar cədvəl.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460711"/>
                    </a:xfrm>
                    <a:prstGeom prst="rect">
                      <a:avLst/>
                    </a:prstGeom>
                    <a:noFill/>
                    <a:ln>
                      <a:noFill/>
                    </a:ln>
                  </pic:spPr>
                </pic:pic>
              </a:graphicData>
            </a:graphic>
          </wp:inline>
        </w:drawing>
      </w:r>
    </w:p>
    <w:p w:rsidR="00B800E9" w:rsidRDefault="00B800E9" w:rsidP="00B800E9">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lastRenderedPageBreak/>
        <w:drawing>
          <wp:inline distT="0" distB="0" distL="0" distR="0" wp14:anchorId="6160B929" wp14:editId="56AC53A7">
            <wp:extent cx="5731510" cy="5553836"/>
            <wp:effectExtent l="0" t="0" r="2540" b="8890"/>
            <wp:docPr id="28" name="Рисунок 28" descr="C:\Users\User1\Pictures\anaerob bakteriyalara təsirli xinolonla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anaerob bakteriyalara təsirli xinolonlar cədvəl.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5553836"/>
                    </a:xfrm>
                    <a:prstGeom prst="rect">
                      <a:avLst/>
                    </a:prstGeom>
                    <a:noFill/>
                    <a:ln>
                      <a:noFill/>
                    </a:ln>
                  </pic:spPr>
                </pic:pic>
              </a:graphicData>
            </a:graphic>
          </wp:inline>
        </w:drawing>
      </w:r>
    </w:p>
    <w:p w:rsidR="00114BAA" w:rsidRPr="00114BAA"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hAnsi="Times New Roman" w:cs="Times New Roman"/>
          <w:sz w:val="28"/>
          <w:szCs w:val="28"/>
        </w:rPr>
        <w:t xml:space="preserve">Until the discovery by </w:t>
      </w:r>
      <w:proofErr w:type="spellStart"/>
      <w:r w:rsidRPr="00114BAA">
        <w:rPr>
          <w:rFonts w:ascii="Times New Roman" w:hAnsi="Times New Roman" w:cs="Times New Roman"/>
          <w:sz w:val="28"/>
          <w:szCs w:val="28"/>
        </w:rPr>
        <w:t>Lesher</w:t>
      </w:r>
      <w:proofErr w:type="spellEnd"/>
      <w:r w:rsidRPr="00114BAA">
        <w:rPr>
          <w:rFonts w:ascii="Times New Roman" w:hAnsi="Times New Roman" w:cs="Times New Roman"/>
          <w:sz w:val="28"/>
          <w:szCs w:val="28"/>
        </w:rPr>
        <w:t xml:space="preserve"> in 1962. The antibacterial effect of </w:t>
      </w:r>
      <w:proofErr w:type="spellStart"/>
      <w:r w:rsidRPr="00114BAA">
        <w:rPr>
          <w:rFonts w:ascii="Times New Roman" w:hAnsi="Times New Roman" w:cs="Times New Roman"/>
          <w:sz w:val="28"/>
          <w:szCs w:val="28"/>
        </w:rPr>
        <w:t>nalidixic</w:t>
      </w:r>
      <w:proofErr w:type="spellEnd"/>
      <w:r w:rsidRPr="00114BAA">
        <w:rPr>
          <w:rFonts w:ascii="Times New Roman" w:hAnsi="Times New Roman" w:cs="Times New Roman"/>
          <w:sz w:val="28"/>
          <w:szCs w:val="28"/>
        </w:rPr>
        <w:t xml:space="preserve"> acid 7-chloro-1-ethyl-4-oxo-1</w:t>
      </w:r>
      <w:proofErr w:type="gramStart"/>
      <w:r w:rsidRPr="00114BAA">
        <w:rPr>
          <w:rFonts w:ascii="Times New Roman" w:hAnsi="Times New Roman" w:cs="Times New Roman"/>
          <w:sz w:val="28"/>
          <w:szCs w:val="28"/>
        </w:rPr>
        <w:t>,4</w:t>
      </w:r>
      <w:proofErr w:type="gramEnd"/>
      <w:r w:rsidRPr="00114BAA">
        <w:rPr>
          <w:rFonts w:ascii="Times New Roman" w:hAnsi="Times New Roman" w:cs="Times New Roman"/>
          <w:sz w:val="28"/>
          <w:szCs w:val="28"/>
        </w:rPr>
        <w:t>-dihydroxyquinoline-3-carboxylic acid, which was used in the treatment of plasmodia in 1945, was noticed, but not the antimalarial effect.</w:t>
      </w:r>
    </w:p>
    <w:p w:rsidR="00B800E9"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hAnsi="Times New Roman" w:cs="Times New Roman"/>
          <w:sz w:val="28"/>
          <w:szCs w:val="28"/>
        </w:rPr>
        <w:t>In studies carried out by N. Barton and his colleagues in 1960, received certain information about antibacterial preparations. In the synthesis of chloroquine, 7-chloro-4-oxo-1</w:t>
      </w:r>
      <w:proofErr w:type="gramStart"/>
      <w:r w:rsidRPr="00114BAA">
        <w:rPr>
          <w:rFonts w:ascii="Times New Roman" w:hAnsi="Times New Roman" w:cs="Times New Roman"/>
          <w:sz w:val="28"/>
          <w:szCs w:val="28"/>
        </w:rPr>
        <w:t>,4</w:t>
      </w:r>
      <w:proofErr w:type="gramEnd"/>
      <w:r w:rsidRPr="00114BAA">
        <w:rPr>
          <w:rFonts w:ascii="Times New Roman" w:hAnsi="Times New Roman" w:cs="Times New Roman"/>
          <w:sz w:val="28"/>
          <w:szCs w:val="28"/>
        </w:rPr>
        <w:t>-dihydroxyquinoline-3-carboxylic acid was obtained as an intermediate product as a result of the interaction of m-</w:t>
      </w:r>
      <w:proofErr w:type="spellStart"/>
      <w:r w:rsidRPr="00114BAA">
        <w:rPr>
          <w:rFonts w:ascii="Times New Roman" w:hAnsi="Times New Roman" w:cs="Times New Roman"/>
          <w:sz w:val="28"/>
          <w:szCs w:val="28"/>
        </w:rPr>
        <w:t>chloroaniline</w:t>
      </w:r>
      <w:proofErr w:type="spellEnd"/>
      <w:r w:rsidRPr="00114BAA">
        <w:rPr>
          <w:rFonts w:ascii="Times New Roman" w:hAnsi="Times New Roman" w:cs="Times New Roman"/>
          <w:sz w:val="28"/>
          <w:szCs w:val="28"/>
        </w:rPr>
        <w:t xml:space="preserve"> with the </w:t>
      </w:r>
      <w:proofErr w:type="spellStart"/>
      <w:r w:rsidRPr="00114BAA">
        <w:rPr>
          <w:rFonts w:ascii="Times New Roman" w:hAnsi="Times New Roman" w:cs="Times New Roman"/>
          <w:sz w:val="28"/>
          <w:szCs w:val="28"/>
        </w:rPr>
        <w:t>diester</w:t>
      </w:r>
      <w:proofErr w:type="spellEnd"/>
      <w:r w:rsidRPr="00114BAA">
        <w:rPr>
          <w:rFonts w:ascii="Times New Roman" w:hAnsi="Times New Roman" w:cs="Times New Roman"/>
          <w:sz w:val="28"/>
          <w:szCs w:val="28"/>
        </w:rPr>
        <w:t xml:space="preserve"> of </w:t>
      </w:r>
      <w:proofErr w:type="spellStart"/>
      <w:r w:rsidRPr="00114BAA">
        <w:rPr>
          <w:rFonts w:ascii="Times New Roman" w:hAnsi="Times New Roman" w:cs="Times New Roman"/>
          <w:sz w:val="28"/>
          <w:szCs w:val="28"/>
        </w:rPr>
        <w:t>alkoxycarbonylmaleic</w:t>
      </w:r>
      <w:proofErr w:type="spellEnd"/>
      <w:r w:rsidRPr="00114BAA">
        <w:rPr>
          <w:rFonts w:ascii="Times New Roman" w:hAnsi="Times New Roman" w:cs="Times New Roman"/>
          <w:sz w:val="28"/>
          <w:szCs w:val="28"/>
        </w:rPr>
        <w:t xml:space="preserve"> acid. The antibacterial effect of this derivative </w:t>
      </w:r>
      <w:proofErr w:type="gramStart"/>
      <w:r w:rsidRPr="00114BAA">
        <w:rPr>
          <w:rFonts w:ascii="Times New Roman" w:hAnsi="Times New Roman" w:cs="Times New Roman"/>
          <w:sz w:val="28"/>
          <w:szCs w:val="28"/>
        </w:rPr>
        <w:t>is proven</w:t>
      </w:r>
      <w:proofErr w:type="gramEnd"/>
      <w:r w:rsidRPr="00114BAA">
        <w:rPr>
          <w:rFonts w:ascii="Times New Roman" w:hAnsi="Times New Roman" w:cs="Times New Roman"/>
          <w:sz w:val="28"/>
          <w:szCs w:val="28"/>
        </w:rPr>
        <w:t>.</w:t>
      </w:r>
    </w:p>
    <w:p w:rsidR="00114BAA"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eastAsia="Calibri" w:hAnsi="Times New Roman" w:cs="Times New Roman"/>
          <w:noProof/>
          <w:sz w:val="28"/>
          <w:szCs w:val="28"/>
          <w:lang w:eastAsia="en-GB"/>
        </w:rPr>
        <w:lastRenderedPageBreak/>
        <w:drawing>
          <wp:inline distT="0" distB="0" distL="0" distR="0" wp14:anchorId="34D42B28" wp14:editId="4A887473">
            <wp:extent cx="5731510" cy="4694263"/>
            <wp:effectExtent l="0" t="0" r="2540" b="0"/>
            <wp:docPr id="29" name="Рисунок 29" descr="C:\Users\User1\Pictures\xlorox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xloroxin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694263"/>
                    </a:xfrm>
                    <a:prstGeom prst="rect">
                      <a:avLst/>
                    </a:prstGeom>
                    <a:noFill/>
                    <a:ln>
                      <a:noFill/>
                    </a:ln>
                  </pic:spPr>
                </pic:pic>
              </a:graphicData>
            </a:graphic>
          </wp:inline>
        </w:drawing>
      </w:r>
    </w:p>
    <w:p w:rsidR="00114BAA" w:rsidRPr="00114BAA"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hAnsi="Times New Roman" w:cs="Times New Roman"/>
          <w:sz w:val="28"/>
          <w:szCs w:val="28"/>
        </w:rPr>
        <w:t>1-Alkyl subunit-1</w:t>
      </w:r>
      <w:proofErr w:type="gramStart"/>
      <w:r w:rsidRPr="00114BAA">
        <w:rPr>
          <w:rFonts w:ascii="Times New Roman" w:hAnsi="Times New Roman" w:cs="Times New Roman"/>
          <w:sz w:val="28"/>
          <w:szCs w:val="28"/>
        </w:rPr>
        <w:t>,4</w:t>
      </w:r>
      <w:proofErr w:type="gramEnd"/>
      <w:r w:rsidRPr="00114BAA">
        <w:rPr>
          <w:rFonts w:ascii="Times New Roman" w:hAnsi="Times New Roman" w:cs="Times New Roman"/>
          <w:sz w:val="28"/>
          <w:szCs w:val="28"/>
        </w:rPr>
        <w:t>-dihydro-4-pyridone-3-carboxylic acid is the basic structure of quinolones used until now in clinical practice. This structure forms the main group of pharmacophore inhibitors of gyrase. All antibacterial preparations based on quinolones contain aromatic and heterocyclic groups condensed in positions C-5 and C-6 in this structure of the pharmacophore.</w:t>
      </w:r>
    </w:p>
    <w:p w:rsidR="00114BAA"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hAnsi="Times New Roman" w:cs="Times New Roman"/>
          <w:sz w:val="28"/>
          <w:szCs w:val="28"/>
        </w:rPr>
        <w:t>The compounds are named after the functional groups merged with the structure of the 1-alkyl subunit-1</w:t>
      </w:r>
      <w:proofErr w:type="gramStart"/>
      <w:r w:rsidRPr="00114BAA">
        <w:rPr>
          <w:rFonts w:ascii="Times New Roman" w:hAnsi="Times New Roman" w:cs="Times New Roman"/>
          <w:sz w:val="28"/>
          <w:szCs w:val="28"/>
        </w:rPr>
        <w:t>,4</w:t>
      </w:r>
      <w:proofErr w:type="gramEnd"/>
      <w:r w:rsidRPr="00114BAA">
        <w:rPr>
          <w:rFonts w:ascii="Times New Roman" w:hAnsi="Times New Roman" w:cs="Times New Roman"/>
          <w:sz w:val="28"/>
          <w:szCs w:val="28"/>
        </w:rPr>
        <w:t xml:space="preserve">-dihydro-4-pyridone-3-carboxylic acid. Compounds with benzene condensation </w:t>
      </w:r>
      <w:proofErr w:type="gramStart"/>
      <w:r w:rsidRPr="00114BAA">
        <w:rPr>
          <w:rFonts w:ascii="Times New Roman" w:hAnsi="Times New Roman" w:cs="Times New Roman"/>
          <w:sz w:val="28"/>
          <w:szCs w:val="28"/>
        </w:rPr>
        <w:t>are called</w:t>
      </w:r>
      <w:proofErr w:type="gramEnd"/>
      <w:r w:rsidRPr="00114BAA">
        <w:rPr>
          <w:rFonts w:ascii="Times New Roman" w:hAnsi="Times New Roman" w:cs="Times New Roman"/>
          <w:sz w:val="28"/>
          <w:szCs w:val="28"/>
        </w:rPr>
        <w:t xml:space="preserve"> derivatives of 4-quinoline-3-carboxylic acid. The main ring is a 1</w:t>
      </w:r>
      <w:proofErr w:type="gramStart"/>
      <w:r w:rsidRPr="00114BAA">
        <w:rPr>
          <w:rFonts w:ascii="Times New Roman" w:hAnsi="Times New Roman" w:cs="Times New Roman"/>
          <w:sz w:val="28"/>
          <w:szCs w:val="28"/>
        </w:rPr>
        <w:t>,4</w:t>
      </w:r>
      <w:proofErr w:type="gramEnd"/>
      <w:r w:rsidRPr="00114BAA">
        <w:rPr>
          <w:rFonts w:ascii="Times New Roman" w:hAnsi="Times New Roman" w:cs="Times New Roman"/>
          <w:sz w:val="28"/>
          <w:szCs w:val="28"/>
        </w:rPr>
        <w:t>-dihydroxyquinoline ring.</w:t>
      </w:r>
    </w:p>
    <w:p w:rsidR="00114BAA" w:rsidRDefault="00114BAA" w:rsidP="00114BAA">
      <w:pPr>
        <w:spacing w:after="0" w:line="240" w:lineRule="auto"/>
        <w:ind w:firstLine="720"/>
        <w:jc w:val="both"/>
        <w:rPr>
          <w:rFonts w:ascii="Times New Roman" w:hAnsi="Times New Roman" w:cs="Times New Roman"/>
          <w:sz w:val="28"/>
          <w:szCs w:val="28"/>
        </w:rPr>
      </w:pPr>
      <w:r w:rsidRPr="00114BAA">
        <w:rPr>
          <w:rFonts w:ascii="Times New Roman" w:eastAsia="Calibri" w:hAnsi="Times New Roman" w:cs="Times New Roman"/>
          <w:noProof/>
          <w:sz w:val="28"/>
          <w:szCs w:val="28"/>
          <w:lang w:eastAsia="en-GB"/>
        </w:rPr>
        <w:drawing>
          <wp:inline distT="0" distB="0" distL="0" distR="0" wp14:anchorId="7CAE084C" wp14:editId="3B814FB5">
            <wp:extent cx="5259705" cy="1711756"/>
            <wp:effectExtent l="0" t="0" r="0" b="3175"/>
            <wp:docPr id="30" name="Рисунок 30" descr="C:\Users\User1\Pictures\1-alk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1-alkil.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539" cy="1717886"/>
                    </a:xfrm>
                    <a:prstGeom prst="rect">
                      <a:avLst/>
                    </a:prstGeom>
                    <a:noFill/>
                    <a:ln>
                      <a:noFill/>
                    </a:ln>
                  </pic:spPr>
                </pic:pic>
              </a:graphicData>
            </a:graphic>
          </wp:inline>
        </w:drawing>
      </w:r>
    </w:p>
    <w:p w:rsidR="00114BAA" w:rsidRDefault="000E7B51" w:rsidP="00114BAA">
      <w:pPr>
        <w:spacing w:after="0" w:line="240" w:lineRule="auto"/>
        <w:ind w:firstLine="720"/>
        <w:jc w:val="both"/>
        <w:rPr>
          <w:rFonts w:ascii="Times New Roman" w:hAnsi="Times New Roman" w:cs="Times New Roman"/>
          <w:sz w:val="28"/>
          <w:szCs w:val="28"/>
        </w:rPr>
      </w:pPr>
      <w:r w:rsidRPr="000E7B51">
        <w:rPr>
          <w:rFonts w:ascii="Times New Roman" w:hAnsi="Times New Roman" w:cs="Times New Roman"/>
          <w:sz w:val="28"/>
          <w:szCs w:val="28"/>
        </w:rPr>
        <w:t>Compounds with pyridine condensation have the structure 4-naphthyridone-3-carboxylic acid. They are also called 1</w:t>
      </w:r>
      <w:proofErr w:type="gramStart"/>
      <w:r w:rsidRPr="000E7B51">
        <w:rPr>
          <w:rFonts w:ascii="Times New Roman" w:hAnsi="Times New Roman" w:cs="Times New Roman"/>
          <w:sz w:val="28"/>
          <w:szCs w:val="28"/>
        </w:rPr>
        <w:t>,8</w:t>
      </w:r>
      <w:proofErr w:type="gramEnd"/>
      <w:r w:rsidRPr="000E7B51">
        <w:rPr>
          <w:rFonts w:ascii="Times New Roman" w:hAnsi="Times New Roman" w:cs="Times New Roman"/>
          <w:sz w:val="28"/>
          <w:szCs w:val="28"/>
        </w:rPr>
        <w:t xml:space="preserve">-naphthyridine derivatives. This group includes </w:t>
      </w:r>
      <w:proofErr w:type="spellStart"/>
      <w:r w:rsidRPr="000E7B51">
        <w:rPr>
          <w:rFonts w:ascii="Times New Roman" w:hAnsi="Times New Roman" w:cs="Times New Roman"/>
          <w:sz w:val="28"/>
          <w:szCs w:val="28"/>
        </w:rPr>
        <w:t>nalidixin</w:t>
      </w:r>
      <w:proofErr w:type="spellEnd"/>
      <w:r w:rsidRPr="000E7B51">
        <w:rPr>
          <w:rFonts w:ascii="Times New Roman" w:hAnsi="Times New Roman" w:cs="Times New Roman"/>
          <w:sz w:val="28"/>
          <w:szCs w:val="28"/>
        </w:rPr>
        <w:t xml:space="preserve"> acid, </w:t>
      </w:r>
      <w:proofErr w:type="spellStart"/>
      <w:r w:rsidRPr="000E7B51">
        <w:rPr>
          <w:rFonts w:ascii="Times New Roman" w:hAnsi="Times New Roman" w:cs="Times New Roman"/>
          <w:sz w:val="28"/>
          <w:szCs w:val="28"/>
        </w:rPr>
        <w:t>enoxacin</w:t>
      </w:r>
      <w:proofErr w:type="spellEnd"/>
      <w:r w:rsidRPr="000E7B51">
        <w:rPr>
          <w:rFonts w:ascii="Times New Roman" w:hAnsi="Times New Roman" w:cs="Times New Roman"/>
          <w:sz w:val="28"/>
          <w:szCs w:val="28"/>
        </w:rPr>
        <w:t xml:space="preserve">, </w:t>
      </w:r>
      <w:proofErr w:type="spellStart"/>
      <w:r w:rsidRPr="000E7B51">
        <w:rPr>
          <w:rFonts w:ascii="Times New Roman" w:hAnsi="Times New Roman" w:cs="Times New Roman"/>
          <w:sz w:val="28"/>
          <w:szCs w:val="28"/>
        </w:rPr>
        <w:t>trovafloxacin</w:t>
      </w:r>
      <w:proofErr w:type="spellEnd"/>
      <w:r w:rsidRPr="000E7B51">
        <w:rPr>
          <w:rFonts w:ascii="Times New Roman" w:hAnsi="Times New Roman" w:cs="Times New Roman"/>
          <w:sz w:val="28"/>
          <w:szCs w:val="28"/>
        </w:rPr>
        <w:t>.</w:t>
      </w:r>
    </w:p>
    <w:p w:rsidR="000E7B51" w:rsidRDefault="004E3C37" w:rsidP="00114BAA">
      <w:pPr>
        <w:spacing w:after="0" w:line="240" w:lineRule="auto"/>
        <w:ind w:firstLine="720"/>
        <w:jc w:val="both"/>
        <w:rPr>
          <w:rFonts w:ascii="Times New Roman" w:hAnsi="Times New Roman" w:cs="Times New Roman"/>
          <w:sz w:val="28"/>
          <w:szCs w:val="28"/>
        </w:rPr>
      </w:pPr>
      <w:r w:rsidRPr="004E3C37">
        <w:rPr>
          <w:rFonts w:ascii="Times New Roman" w:eastAsia="Calibri" w:hAnsi="Times New Roman" w:cs="Times New Roman"/>
          <w:noProof/>
          <w:sz w:val="28"/>
          <w:szCs w:val="28"/>
          <w:lang w:eastAsia="en-GB"/>
        </w:rPr>
        <w:lastRenderedPageBreak/>
        <w:drawing>
          <wp:inline distT="0" distB="0" distL="0" distR="0" wp14:anchorId="39EA8414" wp14:editId="74D9D545">
            <wp:extent cx="5731510" cy="2093487"/>
            <wp:effectExtent l="0" t="0" r="2540" b="2540"/>
            <wp:docPr id="31" name="Рисунок 31" descr="C:\Users\User1\Pictures\1,8-naftirid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1,8-naftiridin quruluş.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093487"/>
                    </a:xfrm>
                    <a:prstGeom prst="rect">
                      <a:avLst/>
                    </a:prstGeom>
                    <a:noFill/>
                    <a:ln>
                      <a:noFill/>
                    </a:ln>
                  </pic:spPr>
                </pic:pic>
              </a:graphicData>
            </a:graphic>
          </wp:inline>
        </w:drawing>
      </w:r>
    </w:p>
    <w:p w:rsidR="004E3C37" w:rsidRDefault="004E3C37" w:rsidP="00114BAA">
      <w:pPr>
        <w:spacing w:after="0" w:line="240" w:lineRule="auto"/>
        <w:ind w:firstLine="720"/>
        <w:jc w:val="both"/>
        <w:rPr>
          <w:rFonts w:ascii="Times New Roman" w:hAnsi="Times New Roman" w:cs="Times New Roman"/>
          <w:sz w:val="28"/>
          <w:szCs w:val="28"/>
        </w:rPr>
      </w:pPr>
      <w:r w:rsidRPr="004E3C37">
        <w:rPr>
          <w:rFonts w:ascii="Times New Roman" w:hAnsi="Times New Roman" w:cs="Times New Roman"/>
          <w:sz w:val="28"/>
          <w:szCs w:val="28"/>
        </w:rPr>
        <w:t xml:space="preserve">Compounds containing pyrimidine condensations have the structure </w:t>
      </w:r>
      <w:proofErr w:type="spellStart"/>
      <w:proofErr w:type="gramStart"/>
      <w:r w:rsidRPr="004E3C37">
        <w:rPr>
          <w:rFonts w:ascii="Times New Roman" w:hAnsi="Times New Roman" w:cs="Times New Roman"/>
          <w:sz w:val="28"/>
          <w:szCs w:val="28"/>
        </w:rPr>
        <w:t>pyrido</w:t>
      </w:r>
      <w:proofErr w:type="spellEnd"/>
      <w:r w:rsidRPr="004E3C37">
        <w:rPr>
          <w:rFonts w:ascii="Times New Roman" w:hAnsi="Times New Roman" w:cs="Times New Roman"/>
          <w:sz w:val="28"/>
          <w:szCs w:val="28"/>
        </w:rPr>
        <w:t>[</w:t>
      </w:r>
      <w:proofErr w:type="gramEnd"/>
      <w:r w:rsidRPr="004E3C37">
        <w:rPr>
          <w:rFonts w:ascii="Times New Roman" w:hAnsi="Times New Roman" w:cs="Times New Roman"/>
          <w:sz w:val="28"/>
          <w:szCs w:val="28"/>
        </w:rPr>
        <w:t xml:space="preserve">2,3-d]pyrimidine-6-carboxylic acid. </w:t>
      </w:r>
      <w:proofErr w:type="spellStart"/>
      <w:r w:rsidRPr="004E3C37">
        <w:rPr>
          <w:rFonts w:ascii="Times New Roman" w:hAnsi="Times New Roman" w:cs="Times New Roman"/>
          <w:sz w:val="28"/>
          <w:szCs w:val="28"/>
        </w:rPr>
        <w:t>Pipemidine</w:t>
      </w:r>
      <w:proofErr w:type="spellEnd"/>
      <w:r w:rsidRPr="004E3C37">
        <w:rPr>
          <w:rFonts w:ascii="Times New Roman" w:hAnsi="Times New Roman" w:cs="Times New Roman"/>
          <w:sz w:val="28"/>
          <w:szCs w:val="28"/>
        </w:rPr>
        <w:t xml:space="preserve"> acid belongs to this group.</w:t>
      </w:r>
    </w:p>
    <w:p w:rsidR="004E3C37" w:rsidRDefault="004E3C37" w:rsidP="00114BAA">
      <w:pPr>
        <w:spacing w:after="0" w:line="240" w:lineRule="auto"/>
        <w:ind w:firstLine="720"/>
        <w:jc w:val="both"/>
        <w:rPr>
          <w:rFonts w:ascii="Times New Roman" w:hAnsi="Times New Roman" w:cs="Times New Roman"/>
          <w:sz w:val="28"/>
          <w:szCs w:val="28"/>
        </w:rPr>
      </w:pPr>
      <w:r w:rsidRPr="00411DA8">
        <w:rPr>
          <w:rFonts w:ascii="Times New Roman" w:hAnsi="Times New Roman" w:cs="Times New Roman"/>
          <w:noProof/>
          <w:sz w:val="28"/>
          <w:szCs w:val="28"/>
          <w:lang w:eastAsia="en-GB"/>
        </w:rPr>
        <w:drawing>
          <wp:inline distT="0" distB="0" distL="0" distR="0" wp14:anchorId="0FD5367D" wp14:editId="019807A6">
            <wp:extent cx="5731510" cy="1652979"/>
            <wp:effectExtent l="0" t="0" r="2540" b="4445"/>
            <wp:docPr id="32" name="Рисунок 32" descr="C:\Users\User1\Pictures\pirid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pirido .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652979"/>
                    </a:xfrm>
                    <a:prstGeom prst="rect">
                      <a:avLst/>
                    </a:prstGeom>
                    <a:noFill/>
                    <a:ln>
                      <a:noFill/>
                    </a:ln>
                  </pic:spPr>
                </pic:pic>
              </a:graphicData>
            </a:graphic>
          </wp:inline>
        </w:drawing>
      </w:r>
    </w:p>
    <w:p w:rsidR="004E3C37" w:rsidRDefault="004E3C37" w:rsidP="00114BAA">
      <w:pPr>
        <w:spacing w:after="0" w:line="240" w:lineRule="auto"/>
        <w:ind w:firstLine="720"/>
        <w:jc w:val="both"/>
        <w:rPr>
          <w:rFonts w:ascii="Times New Roman" w:hAnsi="Times New Roman" w:cs="Times New Roman"/>
          <w:sz w:val="28"/>
          <w:szCs w:val="28"/>
        </w:rPr>
      </w:pPr>
      <w:r w:rsidRPr="004E3C37">
        <w:rPr>
          <w:rFonts w:ascii="Times New Roman" w:hAnsi="Times New Roman" w:cs="Times New Roman"/>
          <w:sz w:val="28"/>
          <w:szCs w:val="28"/>
        </w:rPr>
        <w:t xml:space="preserve">Compounds formed </w:t>
      </w:r>
      <w:proofErr w:type="gramStart"/>
      <w:r w:rsidRPr="004E3C37">
        <w:rPr>
          <w:rFonts w:ascii="Times New Roman" w:hAnsi="Times New Roman" w:cs="Times New Roman"/>
          <w:sz w:val="28"/>
          <w:szCs w:val="28"/>
        </w:rPr>
        <w:t>as a result</w:t>
      </w:r>
      <w:proofErr w:type="gramEnd"/>
      <w:r w:rsidRPr="004E3C37">
        <w:rPr>
          <w:rFonts w:ascii="Times New Roman" w:hAnsi="Times New Roman" w:cs="Times New Roman"/>
          <w:sz w:val="28"/>
          <w:szCs w:val="28"/>
        </w:rPr>
        <w:t xml:space="preserve"> of benzene condensation on the </w:t>
      </w:r>
      <w:proofErr w:type="spellStart"/>
      <w:r w:rsidRPr="004E3C37">
        <w:rPr>
          <w:rFonts w:ascii="Times New Roman" w:hAnsi="Times New Roman" w:cs="Times New Roman"/>
          <w:sz w:val="28"/>
          <w:szCs w:val="28"/>
        </w:rPr>
        <w:t>pyridazine</w:t>
      </w:r>
      <w:proofErr w:type="spellEnd"/>
      <w:r w:rsidRPr="004E3C37">
        <w:rPr>
          <w:rFonts w:ascii="Times New Roman" w:hAnsi="Times New Roman" w:cs="Times New Roman"/>
          <w:sz w:val="28"/>
          <w:szCs w:val="28"/>
        </w:rPr>
        <w:t xml:space="preserve"> ring have the structure of benzopyridazinone-3-carboxylic acid. These </w:t>
      </w:r>
      <w:proofErr w:type="gramStart"/>
      <w:r w:rsidRPr="004E3C37">
        <w:rPr>
          <w:rFonts w:ascii="Times New Roman" w:hAnsi="Times New Roman" w:cs="Times New Roman"/>
          <w:sz w:val="28"/>
          <w:szCs w:val="28"/>
        </w:rPr>
        <w:t>are called</w:t>
      </w:r>
      <w:proofErr w:type="gramEnd"/>
      <w:r w:rsidRPr="004E3C37">
        <w:rPr>
          <w:rFonts w:ascii="Times New Roman" w:hAnsi="Times New Roman" w:cs="Times New Roman"/>
          <w:sz w:val="28"/>
          <w:szCs w:val="28"/>
        </w:rPr>
        <w:t xml:space="preserve"> </w:t>
      </w:r>
      <w:proofErr w:type="spellStart"/>
      <w:r w:rsidRPr="004E3C37">
        <w:rPr>
          <w:rFonts w:ascii="Times New Roman" w:hAnsi="Times New Roman" w:cs="Times New Roman"/>
          <w:sz w:val="28"/>
          <w:szCs w:val="28"/>
        </w:rPr>
        <w:t>cinnoline</w:t>
      </w:r>
      <w:proofErr w:type="spellEnd"/>
      <w:r w:rsidRPr="004E3C37">
        <w:rPr>
          <w:rFonts w:ascii="Times New Roman" w:hAnsi="Times New Roman" w:cs="Times New Roman"/>
          <w:sz w:val="28"/>
          <w:szCs w:val="28"/>
        </w:rPr>
        <w:t xml:space="preserve"> derivatives. </w:t>
      </w:r>
      <w:proofErr w:type="spellStart"/>
      <w:r w:rsidRPr="004E3C37">
        <w:rPr>
          <w:rFonts w:ascii="Times New Roman" w:hAnsi="Times New Roman" w:cs="Times New Roman"/>
          <w:sz w:val="28"/>
          <w:szCs w:val="28"/>
        </w:rPr>
        <w:t>Sinoxacin</w:t>
      </w:r>
      <w:proofErr w:type="spellEnd"/>
      <w:r w:rsidRPr="004E3C37">
        <w:rPr>
          <w:rFonts w:ascii="Times New Roman" w:hAnsi="Times New Roman" w:cs="Times New Roman"/>
          <w:sz w:val="28"/>
          <w:szCs w:val="28"/>
        </w:rPr>
        <w:t xml:space="preserve"> belongs to this group.</w:t>
      </w:r>
    </w:p>
    <w:p w:rsidR="004E3C37" w:rsidRDefault="004E3C37" w:rsidP="00114BAA">
      <w:pPr>
        <w:spacing w:after="0" w:line="240" w:lineRule="auto"/>
        <w:ind w:firstLine="720"/>
        <w:jc w:val="both"/>
        <w:rPr>
          <w:rFonts w:ascii="Times New Roman" w:hAnsi="Times New Roman" w:cs="Times New Roman"/>
          <w:sz w:val="28"/>
          <w:szCs w:val="28"/>
        </w:rPr>
      </w:pPr>
      <w:r w:rsidRPr="004E3C37">
        <w:rPr>
          <w:rFonts w:ascii="Times New Roman" w:eastAsia="Calibri" w:hAnsi="Times New Roman" w:cs="Times New Roman"/>
          <w:noProof/>
          <w:sz w:val="28"/>
          <w:szCs w:val="28"/>
          <w:lang w:eastAsia="en-GB"/>
        </w:rPr>
        <w:drawing>
          <wp:inline distT="0" distB="0" distL="0" distR="0" wp14:anchorId="4388C7AE" wp14:editId="7161271D">
            <wp:extent cx="5731510" cy="1766322"/>
            <wp:effectExtent l="0" t="0" r="2540" b="5715"/>
            <wp:docPr id="33" name="Рисунок 33" descr="C:\Users\User1\Pictures\sinnol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sinnolin.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766322"/>
                    </a:xfrm>
                    <a:prstGeom prst="rect">
                      <a:avLst/>
                    </a:prstGeom>
                    <a:noFill/>
                    <a:ln>
                      <a:noFill/>
                    </a:ln>
                  </pic:spPr>
                </pic:pic>
              </a:graphicData>
            </a:graphic>
          </wp:inline>
        </w:drawing>
      </w:r>
    </w:p>
    <w:p w:rsidR="00140E4B" w:rsidRPr="00140E4B" w:rsidRDefault="00140E4B" w:rsidP="00140E4B">
      <w:pPr>
        <w:spacing w:after="0" w:line="240" w:lineRule="auto"/>
        <w:ind w:firstLine="720"/>
        <w:jc w:val="both"/>
        <w:rPr>
          <w:rFonts w:ascii="Times New Roman" w:hAnsi="Times New Roman" w:cs="Times New Roman"/>
          <w:sz w:val="28"/>
          <w:szCs w:val="28"/>
        </w:rPr>
      </w:pPr>
      <w:r w:rsidRPr="00140E4B">
        <w:rPr>
          <w:rFonts w:ascii="Times New Roman" w:hAnsi="Times New Roman" w:cs="Times New Roman"/>
          <w:sz w:val="28"/>
          <w:szCs w:val="28"/>
        </w:rPr>
        <w:t xml:space="preserve">First-generation quinolones have a narrow spectrum of action. Weak activity </w:t>
      </w:r>
      <w:proofErr w:type="gramStart"/>
      <w:r w:rsidRPr="00140E4B">
        <w:rPr>
          <w:rFonts w:ascii="Times New Roman" w:hAnsi="Times New Roman" w:cs="Times New Roman"/>
          <w:sz w:val="28"/>
          <w:szCs w:val="28"/>
        </w:rPr>
        <w:t>is observed</w:t>
      </w:r>
      <w:proofErr w:type="gramEnd"/>
      <w:r w:rsidRPr="00140E4B">
        <w:rPr>
          <w:rFonts w:ascii="Times New Roman" w:hAnsi="Times New Roman" w:cs="Times New Roman"/>
          <w:sz w:val="28"/>
          <w:szCs w:val="28"/>
        </w:rPr>
        <w:t xml:space="preserve"> in these derivatives. They </w:t>
      </w:r>
      <w:proofErr w:type="gramStart"/>
      <w:r w:rsidRPr="00140E4B">
        <w:rPr>
          <w:rFonts w:ascii="Times New Roman" w:hAnsi="Times New Roman" w:cs="Times New Roman"/>
          <w:sz w:val="28"/>
          <w:szCs w:val="28"/>
        </w:rPr>
        <w:t>are mainly used</w:t>
      </w:r>
      <w:proofErr w:type="gramEnd"/>
      <w:r w:rsidRPr="00140E4B">
        <w:rPr>
          <w:rFonts w:ascii="Times New Roman" w:hAnsi="Times New Roman" w:cs="Times New Roman"/>
          <w:sz w:val="28"/>
          <w:szCs w:val="28"/>
        </w:rPr>
        <w:t xml:space="preserve"> in urinary tract infections.</w:t>
      </w:r>
    </w:p>
    <w:p w:rsidR="00140E4B" w:rsidRPr="00140E4B" w:rsidRDefault="00140E4B" w:rsidP="00140E4B">
      <w:pPr>
        <w:spacing w:after="0" w:line="240" w:lineRule="auto"/>
        <w:ind w:firstLine="720"/>
        <w:jc w:val="both"/>
        <w:rPr>
          <w:rFonts w:ascii="Times New Roman" w:hAnsi="Times New Roman" w:cs="Times New Roman"/>
          <w:sz w:val="28"/>
          <w:szCs w:val="28"/>
        </w:rPr>
      </w:pPr>
      <w:r w:rsidRPr="00140E4B">
        <w:rPr>
          <w:rFonts w:ascii="Times New Roman" w:hAnsi="Times New Roman" w:cs="Times New Roman"/>
          <w:sz w:val="28"/>
          <w:szCs w:val="28"/>
        </w:rPr>
        <w:t xml:space="preserve">The discovery of </w:t>
      </w:r>
      <w:proofErr w:type="spellStart"/>
      <w:r w:rsidRPr="00140E4B">
        <w:rPr>
          <w:rFonts w:ascii="Times New Roman" w:hAnsi="Times New Roman" w:cs="Times New Roman"/>
          <w:sz w:val="28"/>
          <w:szCs w:val="28"/>
        </w:rPr>
        <w:t>norfloxacin</w:t>
      </w:r>
      <w:proofErr w:type="spellEnd"/>
      <w:r w:rsidRPr="00140E4B">
        <w:rPr>
          <w:rFonts w:ascii="Times New Roman" w:hAnsi="Times New Roman" w:cs="Times New Roman"/>
          <w:sz w:val="28"/>
          <w:szCs w:val="28"/>
        </w:rPr>
        <w:t xml:space="preserve"> led to the second generation. The drug is active against </w:t>
      </w:r>
      <w:proofErr w:type="gramStart"/>
      <w:r w:rsidRPr="00140E4B">
        <w:rPr>
          <w:rFonts w:ascii="Times New Roman" w:hAnsi="Times New Roman" w:cs="Times New Roman"/>
          <w:sz w:val="28"/>
          <w:szCs w:val="28"/>
        </w:rPr>
        <w:t>gram(</w:t>
      </w:r>
      <w:proofErr w:type="gramEnd"/>
      <w:r w:rsidRPr="00140E4B">
        <w:rPr>
          <w:rFonts w:ascii="Times New Roman" w:hAnsi="Times New Roman" w:cs="Times New Roman"/>
          <w:sz w:val="28"/>
          <w:szCs w:val="28"/>
        </w:rPr>
        <w:t xml:space="preserve">+) and gram(-) bacteria. More sensitivity is observed mainly against </w:t>
      </w:r>
      <w:proofErr w:type="gramStart"/>
      <w:r w:rsidRPr="00140E4B">
        <w:rPr>
          <w:rFonts w:ascii="Times New Roman" w:hAnsi="Times New Roman" w:cs="Times New Roman"/>
          <w:sz w:val="28"/>
          <w:szCs w:val="28"/>
        </w:rPr>
        <w:t>gram(</w:t>
      </w:r>
      <w:proofErr w:type="gramEnd"/>
      <w:r w:rsidRPr="00140E4B">
        <w:rPr>
          <w:rFonts w:ascii="Times New Roman" w:hAnsi="Times New Roman" w:cs="Times New Roman"/>
          <w:sz w:val="28"/>
          <w:szCs w:val="28"/>
        </w:rPr>
        <w:t xml:space="preserve">-) bacteria. It </w:t>
      </w:r>
      <w:proofErr w:type="gramStart"/>
      <w:r w:rsidRPr="00140E4B">
        <w:rPr>
          <w:rFonts w:ascii="Times New Roman" w:hAnsi="Times New Roman" w:cs="Times New Roman"/>
          <w:sz w:val="28"/>
          <w:szCs w:val="28"/>
        </w:rPr>
        <w:t>is especially used</w:t>
      </w:r>
      <w:proofErr w:type="gramEnd"/>
      <w:r w:rsidRPr="00140E4B">
        <w:rPr>
          <w:rFonts w:ascii="Times New Roman" w:hAnsi="Times New Roman" w:cs="Times New Roman"/>
          <w:sz w:val="28"/>
          <w:szCs w:val="28"/>
        </w:rPr>
        <w:t xml:space="preserve"> against Pseudomonas aeruginosa and Staphylococcus aureus infections. Its effects are quite strong and the spectrum of effects is wide. At the same time, it has good pharmacokinetic properties. Drugs such as </w:t>
      </w:r>
      <w:proofErr w:type="spellStart"/>
      <w:r w:rsidRPr="00140E4B">
        <w:rPr>
          <w:rFonts w:ascii="Times New Roman" w:hAnsi="Times New Roman" w:cs="Times New Roman"/>
          <w:sz w:val="28"/>
          <w:szCs w:val="28"/>
        </w:rPr>
        <w:t>trovafloxacin</w:t>
      </w:r>
      <w:proofErr w:type="spellEnd"/>
      <w:r w:rsidRPr="00140E4B">
        <w:rPr>
          <w:rFonts w:ascii="Times New Roman" w:hAnsi="Times New Roman" w:cs="Times New Roman"/>
          <w:sz w:val="28"/>
          <w:szCs w:val="28"/>
        </w:rPr>
        <w:t xml:space="preserve">, </w:t>
      </w:r>
      <w:proofErr w:type="spellStart"/>
      <w:r w:rsidRPr="00140E4B">
        <w:rPr>
          <w:rFonts w:ascii="Times New Roman" w:hAnsi="Times New Roman" w:cs="Times New Roman"/>
          <w:sz w:val="28"/>
          <w:szCs w:val="28"/>
        </w:rPr>
        <w:t>grepafloxacin</w:t>
      </w:r>
      <w:proofErr w:type="spellEnd"/>
      <w:r w:rsidRPr="00140E4B">
        <w:rPr>
          <w:rFonts w:ascii="Times New Roman" w:hAnsi="Times New Roman" w:cs="Times New Roman"/>
          <w:sz w:val="28"/>
          <w:szCs w:val="28"/>
        </w:rPr>
        <w:t xml:space="preserve">, </w:t>
      </w:r>
      <w:proofErr w:type="spellStart"/>
      <w:r w:rsidRPr="00140E4B">
        <w:rPr>
          <w:rFonts w:ascii="Times New Roman" w:hAnsi="Times New Roman" w:cs="Times New Roman"/>
          <w:sz w:val="28"/>
          <w:szCs w:val="28"/>
        </w:rPr>
        <w:t>sparfloxacin</w:t>
      </w:r>
      <w:proofErr w:type="spellEnd"/>
      <w:r w:rsidRPr="00140E4B">
        <w:rPr>
          <w:rFonts w:ascii="Times New Roman" w:hAnsi="Times New Roman" w:cs="Times New Roman"/>
          <w:sz w:val="28"/>
          <w:szCs w:val="28"/>
        </w:rPr>
        <w:t xml:space="preserve"> and moxifloxacin, which have been included in medical practice in recent years, show </w:t>
      </w:r>
      <w:r w:rsidRPr="00140E4B">
        <w:rPr>
          <w:rFonts w:ascii="Times New Roman" w:hAnsi="Times New Roman" w:cs="Times New Roman"/>
          <w:sz w:val="28"/>
          <w:szCs w:val="28"/>
        </w:rPr>
        <w:lastRenderedPageBreak/>
        <w:t>strong activity against anaerobic infections. Moxifloxacin is widely used among them.</w:t>
      </w:r>
    </w:p>
    <w:p w:rsidR="004E3C37" w:rsidRDefault="00140E4B" w:rsidP="00140E4B">
      <w:pPr>
        <w:spacing w:after="0" w:line="240" w:lineRule="auto"/>
        <w:ind w:firstLine="720"/>
        <w:jc w:val="both"/>
        <w:rPr>
          <w:rFonts w:ascii="Times New Roman" w:hAnsi="Times New Roman" w:cs="Times New Roman"/>
          <w:sz w:val="28"/>
          <w:szCs w:val="28"/>
        </w:rPr>
      </w:pPr>
      <w:r w:rsidRPr="00140E4B">
        <w:rPr>
          <w:rFonts w:ascii="Times New Roman" w:hAnsi="Times New Roman" w:cs="Times New Roman"/>
          <w:sz w:val="28"/>
          <w:szCs w:val="28"/>
        </w:rPr>
        <w:t xml:space="preserve">First and second generation quinolones are concentrated in </w:t>
      </w:r>
      <w:proofErr w:type="gramStart"/>
      <w:r w:rsidRPr="00140E4B">
        <w:rPr>
          <w:rFonts w:ascii="Times New Roman" w:hAnsi="Times New Roman" w:cs="Times New Roman"/>
          <w:sz w:val="28"/>
          <w:szCs w:val="28"/>
        </w:rPr>
        <w:t>3</w:t>
      </w:r>
      <w:proofErr w:type="gramEnd"/>
      <w:r w:rsidRPr="00140E4B">
        <w:rPr>
          <w:rFonts w:ascii="Times New Roman" w:hAnsi="Times New Roman" w:cs="Times New Roman"/>
          <w:sz w:val="28"/>
          <w:szCs w:val="28"/>
        </w:rPr>
        <w:t xml:space="preserve"> chemical structures.</w:t>
      </w:r>
    </w:p>
    <w:p w:rsidR="00140E4B" w:rsidRDefault="00140E4B" w:rsidP="00140E4B">
      <w:pPr>
        <w:spacing w:after="0" w:line="240" w:lineRule="auto"/>
        <w:ind w:firstLine="720"/>
        <w:jc w:val="both"/>
        <w:rPr>
          <w:rFonts w:ascii="Times New Roman" w:hAnsi="Times New Roman" w:cs="Times New Roman"/>
          <w:sz w:val="28"/>
          <w:szCs w:val="28"/>
        </w:rPr>
      </w:pPr>
      <w:r w:rsidRPr="00140E4B">
        <w:rPr>
          <w:rFonts w:ascii="Times New Roman" w:eastAsia="Calibri" w:hAnsi="Times New Roman" w:cs="Times New Roman"/>
          <w:noProof/>
          <w:sz w:val="28"/>
          <w:szCs w:val="28"/>
          <w:lang w:eastAsia="en-GB"/>
        </w:rPr>
        <w:drawing>
          <wp:inline distT="0" distB="0" distL="0" distR="0" wp14:anchorId="0A4450CC" wp14:editId="79DC4865">
            <wp:extent cx="5731510" cy="2694514"/>
            <wp:effectExtent l="0" t="0" r="2540" b="0"/>
            <wp:docPr id="34" name="Рисунок 34" descr="C:\Users\User1\Pictures\xinolonlar quruluş-fəallı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xinolonlar quruluş-fəallıq.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694514"/>
                    </a:xfrm>
                    <a:prstGeom prst="rect">
                      <a:avLst/>
                    </a:prstGeom>
                    <a:noFill/>
                    <a:ln>
                      <a:noFill/>
                    </a:ln>
                  </pic:spPr>
                </pic:pic>
              </a:graphicData>
            </a:graphic>
          </wp:inline>
        </w:drawing>
      </w:r>
    </w:p>
    <w:p w:rsidR="00881F5E" w:rsidRPr="00881F5E" w:rsidRDefault="00881F5E" w:rsidP="00881F5E">
      <w:pPr>
        <w:spacing w:after="0" w:line="240" w:lineRule="auto"/>
        <w:ind w:firstLine="720"/>
        <w:jc w:val="both"/>
        <w:rPr>
          <w:rFonts w:ascii="Times New Roman" w:hAnsi="Times New Roman" w:cs="Times New Roman"/>
          <w:sz w:val="28"/>
          <w:szCs w:val="28"/>
        </w:rPr>
      </w:pPr>
      <w:r w:rsidRPr="00881F5E">
        <w:rPr>
          <w:rFonts w:ascii="Times New Roman" w:hAnsi="Times New Roman" w:cs="Times New Roman"/>
          <w:sz w:val="28"/>
          <w:szCs w:val="28"/>
        </w:rPr>
        <w:t xml:space="preserve">1) </w:t>
      </w:r>
      <w:proofErr w:type="spellStart"/>
      <w:r w:rsidRPr="00881F5E">
        <w:rPr>
          <w:rFonts w:ascii="Times New Roman" w:hAnsi="Times New Roman" w:cs="Times New Roman"/>
          <w:sz w:val="28"/>
          <w:szCs w:val="28"/>
        </w:rPr>
        <w:t>Nalidixic</w:t>
      </w:r>
      <w:proofErr w:type="spellEnd"/>
      <w:r w:rsidRPr="00881F5E">
        <w:rPr>
          <w:rFonts w:ascii="Times New Roman" w:hAnsi="Times New Roman" w:cs="Times New Roman"/>
          <w:sz w:val="28"/>
          <w:szCs w:val="28"/>
        </w:rPr>
        <w:t xml:space="preserve"> acid and </w:t>
      </w:r>
      <w:proofErr w:type="spellStart"/>
      <w:r w:rsidRPr="00881F5E">
        <w:rPr>
          <w:rFonts w:ascii="Times New Roman" w:hAnsi="Times New Roman" w:cs="Times New Roman"/>
          <w:sz w:val="28"/>
          <w:szCs w:val="28"/>
        </w:rPr>
        <w:t>analogs</w:t>
      </w:r>
      <w:proofErr w:type="spellEnd"/>
      <w:r w:rsidRPr="00881F5E">
        <w:rPr>
          <w:rFonts w:ascii="Times New Roman" w:hAnsi="Times New Roman" w:cs="Times New Roman"/>
          <w:sz w:val="28"/>
          <w:szCs w:val="28"/>
        </w:rPr>
        <w:t>: compounds containing a 1</w:t>
      </w:r>
      <w:proofErr w:type="gramStart"/>
      <w:r w:rsidRPr="00881F5E">
        <w:rPr>
          <w:rFonts w:ascii="Times New Roman" w:hAnsi="Times New Roman" w:cs="Times New Roman"/>
          <w:sz w:val="28"/>
          <w:szCs w:val="28"/>
        </w:rPr>
        <w:t>,8</w:t>
      </w:r>
      <w:proofErr w:type="gramEnd"/>
      <w:r w:rsidRPr="00881F5E">
        <w:rPr>
          <w:rFonts w:ascii="Times New Roman" w:hAnsi="Times New Roman" w:cs="Times New Roman"/>
          <w:sz w:val="28"/>
          <w:szCs w:val="28"/>
        </w:rPr>
        <w:t>-naphthyridinic ring, have a high dissociation constant (</w:t>
      </w:r>
      <w:proofErr w:type="spellStart"/>
      <w:r w:rsidRPr="00881F5E">
        <w:rPr>
          <w:rFonts w:ascii="Times New Roman" w:hAnsi="Times New Roman" w:cs="Times New Roman"/>
          <w:sz w:val="28"/>
          <w:szCs w:val="28"/>
        </w:rPr>
        <w:t>pka</w:t>
      </w:r>
      <w:proofErr w:type="spellEnd"/>
      <w:r w:rsidRPr="00881F5E">
        <w:rPr>
          <w:rFonts w:ascii="Times New Roman" w:hAnsi="Times New Roman" w:cs="Times New Roman"/>
          <w:sz w:val="28"/>
          <w:szCs w:val="28"/>
        </w:rPr>
        <w:t>) and form an amphiphilic anion at biological pH (</w:t>
      </w:r>
      <w:proofErr w:type="spellStart"/>
      <w:r w:rsidRPr="00881F5E">
        <w:rPr>
          <w:rFonts w:ascii="Times New Roman" w:hAnsi="Times New Roman" w:cs="Times New Roman"/>
          <w:sz w:val="28"/>
          <w:szCs w:val="28"/>
        </w:rPr>
        <w:t>рН</w:t>
      </w:r>
      <w:proofErr w:type="spellEnd"/>
      <w:r w:rsidRPr="00881F5E">
        <w:rPr>
          <w:rFonts w:ascii="Times New Roman" w:hAnsi="Times New Roman" w:cs="Times New Roman"/>
          <w:sz w:val="28"/>
          <w:szCs w:val="28"/>
        </w:rPr>
        <w:t xml:space="preserve">=7.4). This group of compounds contains a basic ring similar to </w:t>
      </w:r>
      <w:proofErr w:type="spellStart"/>
      <w:r w:rsidRPr="00881F5E">
        <w:rPr>
          <w:rFonts w:ascii="Times New Roman" w:hAnsi="Times New Roman" w:cs="Times New Roman"/>
          <w:sz w:val="28"/>
          <w:szCs w:val="28"/>
        </w:rPr>
        <w:t>piperazine</w:t>
      </w:r>
      <w:proofErr w:type="spellEnd"/>
      <w:r w:rsidRPr="00881F5E">
        <w:rPr>
          <w:rFonts w:ascii="Times New Roman" w:hAnsi="Times New Roman" w:cs="Times New Roman"/>
          <w:sz w:val="28"/>
          <w:szCs w:val="28"/>
        </w:rPr>
        <w:t>. Pharmacokinetic properties are quite bad.</w:t>
      </w:r>
    </w:p>
    <w:p w:rsidR="00881F5E" w:rsidRPr="00881F5E" w:rsidRDefault="00881F5E" w:rsidP="00881F5E">
      <w:pPr>
        <w:spacing w:after="0" w:line="240" w:lineRule="auto"/>
        <w:ind w:firstLine="720"/>
        <w:jc w:val="both"/>
        <w:rPr>
          <w:rFonts w:ascii="Times New Roman" w:hAnsi="Times New Roman" w:cs="Times New Roman"/>
          <w:sz w:val="28"/>
          <w:szCs w:val="28"/>
        </w:rPr>
      </w:pPr>
      <w:r w:rsidRPr="00881F5E">
        <w:rPr>
          <w:rFonts w:ascii="Times New Roman" w:hAnsi="Times New Roman" w:cs="Times New Roman"/>
          <w:sz w:val="28"/>
          <w:szCs w:val="28"/>
        </w:rPr>
        <w:t xml:space="preserve">2) </w:t>
      </w:r>
      <w:proofErr w:type="gramStart"/>
      <w:r w:rsidRPr="00881F5E">
        <w:rPr>
          <w:rFonts w:ascii="Times New Roman" w:hAnsi="Times New Roman" w:cs="Times New Roman"/>
          <w:sz w:val="28"/>
          <w:szCs w:val="28"/>
        </w:rPr>
        <w:t>derivatives</w:t>
      </w:r>
      <w:proofErr w:type="gramEnd"/>
      <w:r w:rsidRPr="00881F5E">
        <w:rPr>
          <w:rFonts w:ascii="Times New Roman" w:hAnsi="Times New Roman" w:cs="Times New Roman"/>
          <w:sz w:val="28"/>
          <w:szCs w:val="28"/>
        </w:rPr>
        <w:t xml:space="preserve"> of 6-fluoro-7-piperazinyl-4-quinolone-3-carboxylic acid: derivatives of 1,8-naphthridin. In the third </w:t>
      </w:r>
      <w:proofErr w:type="gramStart"/>
      <w:r w:rsidRPr="00881F5E">
        <w:rPr>
          <w:rFonts w:ascii="Times New Roman" w:hAnsi="Times New Roman" w:cs="Times New Roman"/>
          <w:sz w:val="28"/>
          <w:szCs w:val="28"/>
        </w:rPr>
        <w:t>position</w:t>
      </w:r>
      <w:proofErr w:type="gramEnd"/>
      <w:r w:rsidRPr="00881F5E">
        <w:rPr>
          <w:rFonts w:ascii="Times New Roman" w:hAnsi="Times New Roman" w:cs="Times New Roman"/>
          <w:sz w:val="28"/>
          <w:szCs w:val="28"/>
        </w:rPr>
        <w:t xml:space="preserve"> there is a carboxyl group, and in the seventh position is a double or triple amino group. A </w:t>
      </w:r>
      <w:proofErr w:type="spellStart"/>
      <w:r w:rsidRPr="00881F5E">
        <w:rPr>
          <w:rFonts w:ascii="Times New Roman" w:hAnsi="Times New Roman" w:cs="Times New Roman"/>
          <w:sz w:val="28"/>
          <w:szCs w:val="28"/>
        </w:rPr>
        <w:t>zwitter</w:t>
      </w:r>
      <w:proofErr w:type="spellEnd"/>
      <w:r w:rsidRPr="00881F5E">
        <w:rPr>
          <w:rFonts w:ascii="Times New Roman" w:hAnsi="Times New Roman" w:cs="Times New Roman"/>
          <w:sz w:val="28"/>
          <w:szCs w:val="28"/>
        </w:rPr>
        <w:t xml:space="preserve"> (hybrid) ion </w:t>
      </w:r>
      <w:proofErr w:type="gramStart"/>
      <w:r w:rsidRPr="00881F5E">
        <w:rPr>
          <w:rFonts w:ascii="Times New Roman" w:hAnsi="Times New Roman" w:cs="Times New Roman"/>
          <w:sz w:val="28"/>
          <w:szCs w:val="28"/>
        </w:rPr>
        <w:t>is formed</w:t>
      </w:r>
      <w:proofErr w:type="gramEnd"/>
      <w:r w:rsidRPr="00881F5E">
        <w:rPr>
          <w:rFonts w:ascii="Times New Roman" w:hAnsi="Times New Roman" w:cs="Times New Roman"/>
          <w:sz w:val="28"/>
          <w:szCs w:val="28"/>
        </w:rPr>
        <w:t xml:space="preserve"> between the carboxyl group and the amino group. They have more lipophilic properties than </w:t>
      </w:r>
      <w:proofErr w:type="spellStart"/>
      <w:r w:rsidRPr="00881F5E">
        <w:rPr>
          <w:rFonts w:ascii="Times New Roman" w:hAnsi="Times New Roman" w:cs="Times New Roman"/>
          <w:sz w:val="28"/>
          <w:szCs w:val="28"/>
        </w:rPr>
        <w:t>pipemidine</w:t>
      </w:r>
      <w:proofErr w:type="spellEnd"/>
      <w:r w:rsidRPr="00881F5E">
        <w:rPr>
          <w:rFonts w:ascii="Times New Roman" w:hAnsi="Times New Roman" w:cs="Times New Roman"/>
          <w:sz w:val="28"/>
          <w:szCs w:val="28"/>
        </w:rPr>
        <w:t xml:space="preserve"> acid. These compounds </w:t>
      </w:r>
      <w:proofErr w:type="gramStart"/>
      <w:r w:rsidRPr="00881F5E">
        <w:rPr>
          <w:rFonts w:ascii="Times New Roman" w:hAnsi="Times New Roman" w:cs="Times New Roman"/>
          <w:sz w:val="28"/>
          <w:szCs w:val="28"/>
        </w:rPr>
        <w:t>are called</w:t>
      </w:r>
      <w:proofErr w:type="gramEnd"/>
      <w:r w:rsidRPr="00881F5E">
        <w:rPr>
          <w:rFonts w:ascii="Times New Roman" w:hAnsi="Times New Roman" w:cs="Times New Roman"/>
          <w:sz w:val="28"/>
          <w:szCs w:val="28"/>
        </w:rPr>
        <w:t xml:space="preserve"> fluoroquinolones. In this group of compounds, there is a certain distance between the protonated nitrogen cation and the carboxylate anion, such as </w:t>
      </w:r>
      <w:proofErr w:type="spellStart"/>
      <w:r w:rsidRPr="00881F5E">
        <w:rPr>
          <w:rFonts w:ascii="Times New Roman" w:hAnsi="Times New Roman" w:cs="Times New Roman"/>
          <w:sz w:val="28"/>
          <w:szCs w:val="28"/>
        </w:rPr>
        <w:t>piperazine</w:t>
      </w:r>
      <w:proofErr w:type="spellEnd"/>
      <w:r w:rsidRPr="00881F5E">
        <w:rPr>
          <w:rFonts w:ascii="Times New Roman" w:hAnsi="Times New Roman" w:cs="Times New Roman"/>
          <w:sz w:val="28"/>
          <w:szCs w:val="28"/>
        </w:rPr>
        <w:t>. These compounds are systemic antibacterial agents. Pharmacokinetic properties are sufficiently good.</w:t>
      </w:r>
    </w:p>
    <w:p w:rsidR="00881F5E" w:rsidRPr="00881F5E" w:rsidRDefault="00881F5E" w:rsidP="00881F5E">
      <w:pPr>
        <w:spacing w:after="0" w:line="240" w:lineRule="auto"/>
        <w:ind w:firstLine="720"/>
        <w:jc w:val="both"/>
        <w:rPr>
          <w:rFonts w:ascii="Times New Roman" w:hAnsi="Times New Roman" w:cs="Times New Roman"/>
          <w:sz w:val="28"/>
          <w:szCs w:val="28"/>
        </w:rPr>
      </w:pPr>
      <w:r w:rsidRPr="00881F5E">
        <w:rPr>
          <w:rFonts w:ascii="Times New Roman" w:hAnsi="Times New Roman" w:cs="Times New Roman"/>
          <w:sz w:val="28"/>
          <w:szCs w:val="28"/>
        </w:rPr>
        <w:t xml:space="preserve">3) Hydrophilic derivatives of pyridopyrimidine-6-carboxylic acids: </w:t>
      </w:r>
      <w:proofErr w:type="spellStart"/>
      <w:r w:rsidRPr="00881F5E">
        <w:rPr>
          <w:rFonts w:ascii="Times New Roman" w:hAnsi="Times New Roman" w:cs="Times New Roman"/>
          <w:sz w:val="28"/>
          <w:szCs w:val="28"/>
        </w:rPr>
        <w:t>piperazinyl</w:t>
      </w:r>
      <w:proofErr w:type="spellEnd"/>
      <w:r w:rsidRPr="00881F5E">
        <w:rPr>
          <w:rFonts w:ascii="Times New Roman" w:hAnsi="Times New Roman" w:cs="Times New Roman"/>
          <w:sz w:val="28"/>
          <w:szCs w:val="28"/>
        </w:rPr>
        <w:t xml:space="preserve"> </w:t>
      </w:r>
      <w:proofErr w:type="gramStart"/>
      <w:r w:rsidRPr="00881F5E">
        <w:rPr>
          <w:rFonts w:ascii="Times New Roman" w:hAnsi="Times New Roman" w:cs="Times New Roman"/>
          <w:sz w:val="28"/>
          <w:szCs w:val="28"/>
        </w:rPr>
        <w:t>is added</w:t>
      </w:r>
      <w:proofErr w:type="gramEnd"/>
      <w:r w:rsidRPr="00881F5E">
        <w:rPr>
          <w:rFonts w:ascii="Times New Roman" w:hAnsi="Times New Roman" w:cs="Times New Roman"/>
          <w:sz w:val="28"/>
          <w:szCs w:val="28"/>
        </w:rPr>
        <w:t xml:space="preserve"> in the second position. In the body, they form twitter-ions. For example, the pyrimidine ring in the </w:t>
      </w:r>
      <w:proofErr w:type="spellStart"/>
      <w:r w:rsidRPr="00881F5E">
        <w:rPr>
          <w:rFonts w:ascii="Times New Roman" w:hAnsi="Times New Roman" w:cs="Times New Roman"/>
          <w:sz w:val="28"/>
          <w:szCs w:val="28"/>
        </w:rPr>
        <w:t>pipemidine</w:t>
      </w:r>
      <w:proofErr w:type="spellEnd"/>
      <w:r w:rsidRPr="00881F5E">
        <w:rPr>
          <w:rFonts w:ascii="Times New Roman" w:hAnsi="Times New Roman" w:cs="Times New Roman"/>
          <w:sz w:val="28"/>
          <w:szCs w:val="28"/>
        </w:rPr>
        <w:t xml:space="preserve"> acid molecule has two dissociation constants. Isoelectric junction point 7.1.</w:t>
      </w:r>
    </w:p>
    <w:p w:rsidR="00881F5E" w:rsidRPr="00881F5E" w:rsidRDefault="00881F5E" w:rsidP="00881F5E">
      <w:pPr>
        <w:spacing w:after="0" w:line="240" w:lineRule="auto"/>
        <w:ind w:firstLine="720"/>
        <w:jc w:val="both"/>
        <w:rPr>
          <w:rFonts w:ascii="Times New Roman" w:hAnsi="Times New Roman" w:cs="Times New Roman"/>
          <w:sz w:val="28"/>
          <w:szCs w:val="28"/>
        </w:rPr>
      </w:pPr>
      <w:r w:rsidRPr="00881F5E">
        <w:rPr>
          <w:rFonts w:ascii="Times New Roman" w:hAnsi="Times New Roman" w:cs="Times New Roman"/>
          <w:sz w:val="28"/>
          <w:szCs w:val="28"/>
        </w:rPr>
        <w:t>Relationship structure-activity</w:t>
      </w:r>
    </w:p>
    <w:p w:rsidR="00140E4B" w:rsidRDefault="00881F5E" w:rsidP="00881F5E">
      <w:pPr>
        <w:spacing w:after="0" w:line="240" w:lineRule="auto"/>
        <w:ind w:firstLine="720"/>
        <w:jc w:val="both"/>
        <w:rPr>
          <w:rFonts w:ascii="Times New Roman" w:hAnsi="Times New Roman" w:cs="Times New Roman"/>
          <w:sz w:val="28"/>
          <w:szCs w:val="28"/>
        </w:rPr>
      </w:pPr>
      <w:r w:rsidRPr="00881F5E">
        <w:rPr>
          <w:rFonts w:ascii="Times New Roman" w:hAnsi="Times New Roman" w:cs="Times New Roman"/>
          <w:sz w:val="28"/>
          <w:szCs w:val="28"/>
        </w:rPr>
        <w:t xml:space="preserve">Some modifications </w:t>
      </w:r>
      <w:proofErr w:type="gramStart"/>
      <w:r w:rsidRPr="00881F5E">
        <w:rPr>
          <w:rFonts w:ascii="Times New Roman" w:hAnsi="Times New Roman" w:cs="Times New Roman"/>
          <w:sz w:val="28"/>
          <w:szCs w:val="28"/>
        </w:rPr>
        <w:t>were made</w:t>
      </w:r>
      <w:proofErr w:type="gramEnd"/>
      <w:r w:rsidRPr="00881F5E">
        <w:rPr>
          <w:rFonts w:ascii="Times New Roman" w:hAnsi="Times New Roman" w:cs="Times New Roman"/>
          <w:sz w:val="28"/>
          <w:szCs w:val="28"/>
        </w:rPr>
        <w:t xml:space="preserve"> to improve the antibacterial action of quinolone-3-carboxylic acid derivatives. The spectrum of antibacterial action and pharmacokinetic properties of this group of compounds </w:t>
      </w:r>
      <w:proofErr w:type="gramStart"/>
      <w:r w:rsidRPr="00881F5E">
        <w:rPr>
          <w:rFonts w:ascii="Times New Roman" w:hAnsi="Times New Roman" w:cs="Times New Roman"/>
          <w:sz w:val="28"/>
          <w:szCs w:val="28"/>
        </w:rPr>
        <w:t>are presented</w:t>
      </w:r>
      <w:proofErr w:type="gramEnd"/>
      <w:r w:rsidRPr="00881F5E">
        <w:rPr>
          <w:rFonts w:ascii="Times New Roman" w:hAnsi="Times New Roman" w:cs="Times New Roman"/>
          <w:sz w:val="28"/>
          <w:szCs w:val="28"/>
        </w:rPr>
        <w:t xml:space="preserve"> below.</w:t>
      </w:r>
    </w:p>
    <w:p w:rsidR="00881F5E" w:rsidRDefault="003D589F" w:rsidP="00881F5E">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1E0EBF93" wp14:editId="36D82BAA">
            <wp:extent cx="5731510" cy="2029769"/>
            <wp:effectExtent l="0" t="0" r="2540" b="8890"/>
            <wp:docPr id="35" name="Рисунок 35" descr="C:\Users\User1\Pictures\xinolonlar quruluş-fəallı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xinolonlar quruluş-fəallıq 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029769"/>
                    </a:xfrm>
                    <a:prstGeom prst="rect">
                      <a:avLst/>
                    </a:prstGeom>
                    <a:noFill/>
                    <a:ln>
                      <a:noFill/>
                    </a:ln>
                  </pic:spPr>
                </pic:pic>
              </a:graphicData>
            </a:graphic>
          </wp:inline>
        </w:drawing>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1) The presence of the structure of 1</w:t>
      </w:r>
      <w:proofErr w:type="gramStart"/>
      <w:r w:rsidRPr="000F660D">
        <w:rPr>
          <w:rFonts w:ascii="Times New Roman" w:hAnsi="Times New Roman" w:cs="Times New Roman"/>
          <w:sz w:val="28"/>
          <w:szCs w:val="28"/>
        </w:rPr>
        <w:t>,4</w:t>
      </w:r>
      <w:proofErr w:type="gramEnd"/>
      <w:r w:rsidRPr="000F660D">
        <w:rPr>
          <w:rFonts w:ascii="Times New Roman" w:hAnsi="Times New Roman" w:cs="Times New Roman"/>
          <w:sz w:val="28"/>
          <w:szCs w:val="28"/>
        </w:rPr>
        <w:t>-dihydro-3-carboxy-4-pyridone is necessary for activity. The presence of a carboxyl group in the third position and a ketone group in the fourth position play a key role in binding to the DNA/DNA-gyrase enzyme system.</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2) Restoration of the double bond between C2 and C3 and the carbonyl group in the fourth position leads to a loss of activity.</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3) Adding a fluorine atom to the sixth position increases the lipophilic properties of the drug. Thus, the preparation more easily overcomes the lipid barrier, penetrates faster into the cytoplasm of bacteria. Antibacterial activity increases. At the same time, optimal lipophilicity increases the concentration of the drug in the infected area of the human body.</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 xml:space="preserve">4) The presence of a </w:t>
      </w:r>
      <w:proofErr w:type="spellStart"/>
      <w:r w:rsidRPr="000F660D">
        <w:rPr>
          <w:rFonts w:ascii="Times New Roman" w:hAnsi="Times New Roman" w:cs="Times New Roman"/>
          <w:sz w:val="28"/>
          <w:szCs w:val="28"/>
        </w:rPr>
        <w:t>zwitter</w:t>
      </w:r>
      <w:proofErr w:type="spellEnd"/>
      <w:r w:rsidRPr="000F660D">
        <w:rPr>
          <w:rFonts w:ascii="Times New Roman" w:hAnsi="Times New Roman" w:cs="Times New Roman"/>
          <w:sz w:val="28"/>
          <w:szCs w:val="28"/>
        </w:rPr>
        <w:t xml:space="preserve">-ionic structure and the corresponding lipophilic properties of compounds increase their binding to the active region of DNA gyrase and topoisomerase IV enzymes. Less lipophilic amphipathic compounds, such as </w:t>
      </w:r>
      <w:proofErr w:type="spellStart"/>
      <w:r w:rsidRPr="000F660D">
        <w:rPr>
          <w:rFonts w:ascii="Times New Roman" w:hAnsi="Times New Roman" w:cs="Times New Roman"/>
          <w:sz w:val="28"/>
          <w:szCs w:val="28"/>
        </w:rPr>
        <w:t>nalidixic</w:t>
      </w:r>
      <w:proofErr w:type="spellEnd"/>
      <w:r w:rsidRPr="000F660D">
        <w:rPr>
          <w:rFonts w:ascii="Times New Roman" w:hAnsi="Times New Roman" w:cs="Times New Roman"/>
          <w:sz w:val="28"/>
          <w:szCs w:val="28"/>
        </w:rPr>
        <w:t xml:space="preserve"> acid, have very low avidity of enzymes.</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 xml:space="preserve">5) The structural method that explains the activity of fluoroquinolones of the second generation against blue infection is the lipophilicity of the molecule and the structure of the </w:t>
      </w:r>
      <w:proofErr w:type="spellStart"/>
      <w:r w:rsidRPr="000F660D">
        <w:rPr>
          <w:rFonts w:ascii="Times New Roman" w:hAnsi="Times New Roman" w:cs="Times New Roman"/>
          <w:sz w:val="28"/>
          <w:szCs w:val="28"/>
        </w:rPr>
        <w:t>zwitter</w:t>
      </w:r>
      <w:proofErr w:type="spellEnd"/>
      <w:r w:rsidRPr="000F660D">
        <w:rPr>
          <w:rFonts w:ascii="Times New Roman" w:hAnsi="Times New Roman" w:cs="Times New Roman"/>
          <w:sz w:val="28"/>
          <w:szCs w:val="28"/>
        </w:rPr>
        <w:t xml:space="preserve">-ion. Because </w:t>
      </w:r>
      <w:proofErr w:type="gramStart"/>
      <w:r w:rsidRPr="000F660D">
        <w:rPr>
          <w:rFonts w:ascii="Times New Roman" w:hAnsi="Times New Roman" w:cs="Times New Roman"/>
          <w:sz w:val="28"/>
          <w:szCs w:val="28"/>
        </w:rPr>
        <w:t>gram(</w:t>
      </w:r>
      <w:proofErr w:type="gramEnd"/>
      <w:r w:rsidRPr="000F660D">
        <w:rPr>
          <w:rFonts w:ascii="Times New Roman" w:hAnsi="Times New Roman" w:cs="Times New Roman"/>
          <w:sz w:val="28"/>
          <w:szCs w:val="28"/>
        </w:rPr>
        <w:t>-) bacteria have greater lipophilicity than gram(+) bacteria.</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 xml:space="preserve">6) Adding a second fluorine atom to С8 increases the absorption and half-life of the drug. </w:t>
      </w:r>
      <w:proofErr w:type="gramStart"/>
      <w:r w:rsidRPr="000F660D">
        <w:rPr>
          <w:rFonts w:ascii="Times New Roman" w:hAnsi="Times New Roman" w:cs="Times New Roman"/>
          <w:sz w:val="28"/>
          <w:szCs w:val="28"/>
        </w:rPr>
        <w:t>But</w:t>
      </w:r>
      <w:proofErr w:type="gramEnd"/>
      <w:r w:rsidRPr="000F660D">
        <w:rPr>
          <w:rFonts w:ascii="Times New Roman" w:hAnsi="Times New Roman" w:cs="Times New Roman"/>
          <w:sz w:val="28"/>
          <w:szCs w:val="28"/>
        </w:rPr>
        <w:t xml:space="preserve"> at the same time, it increases the photosensitivity caused by the drug. </w:t>
      </w:r>
      <w:proofErr w:type="gramStart"/>
      <w:r w:rsidRPr="000F660D">
        <w:rPr>
          <w:rFonts w:ascii="Times New Roman" w:hAnsi="Times New Roman" w:cs="Times New Roman"/>
          <w:sz w:val="28"/>
          <w:szCs w:val="28"/>
        </w:rPr>
        <w:t>But</w:t>
      </w:r>
      <w:proofErr w:type="gramEnd"/>
      <w:r w:rsidRPr="000F660D">
        <w:rPr>
          <w:rFonts w:ascii="Times New Roman" w:hAnsi="Times New Roman" w:cs="Times New Roman"/>
          <w:sz w:val="28"/>
          <w:szCs w:val="28"/>
        </w:rPr>
        <w:t xml:space="preserve"> the addition of </w:t>
      </w:r>
      <w:proofErr w:type="spellStart"/>
      <w:r w:rsidRPr="000F660D">
        <w:rPr>
          <w:rFonts w:ascii="Times New Roman" w:hAnsi="Times New Roman" w:cs="Times New Roman"/>
          <w:sz w:val="28"/>
          <w:szCs w:val="28"/>
        </w:rPr>
        <w:t>methoxy</w:t>
      </w:r>
      <w:proofErr w:type="spellEnd"/>
      <w:r w:rsidRPr="000F660D">
        <w:rPr>
          <w:rFonts w:ascii="Times New Roman" w:hAnsi="Times New Roman" w:cs="Times New Roman"/>
          <w:sz w:val="28"/>
          <w:szCs w:val="28"/>
        </w:rPr>
        <w:t xml:space="preserve"> group to C8 reduces photosensitivity. (</w:t>
      </w:r>
      <w:proofErr w:type="spellStart"/>
      <w:proofErr w:type="gramStart"/>
      <w:r w:rsidRPr="000F660D">
        <w:rPr>
          <w:rFonts w:ascii="Times New Roman" w:hAnsi="Times New Roman" w:cs="Times New Roman"/>
          <w:sz w:val="28"/>
          <w:szCs w:val="28"/>
        </w:rPr>
        <w:t>eg</w:t>
      </w:r>
      <w:proofErr w:type="spellEnd"/>
      <w:proofErr w:type="gramEnd"/>
      <w:r w:rsidRPr="000F660D">
        <w:rPr>
          <w:rFonts w:ascii="Times New Roman" w:hAnsi="Times New Roman" w:cs="Times New Roman"/>
          <w:sz w:val="28"/>
          <w:szCs w:val="28"/>
        </w:rPr>
        <w:t xml:space="preserve"> moxifloxacin)</w:t>
      </w:r>
    </w:p>
    <w:p w:rsidR="000F660D" w:rsidRPr="000F660D"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 xml:space="preserve">7) The presence of a heterocyclic ring in the C7 position increases the spectrum of activity against </w:t>
      </w:r>
      <w:proofErr w:type="gramStart"/>
      <w:r w:rsidRPr="000F660D">
        <w:rPr>
          <w:rFonts w:ascii="Times New Roman" w:hAnsi="Times New Roman" w:cs="Times New Roman"/>
          <w:sz w:val="28"/>
          <w:szCs w:val="28"/>
        </w:rPr>
        <w:t>gram(</w:t>
      </w:r>
      <w:proofErr w:type="gramEnd"/>
      <w:r w:rsidRPr="000F660D">
        <w:rPr>
          <w:rFonts w:ascii="Times New Roman" w:hAnsi="Times New Roman" w:cs="Times New Roman"/>
          <w:sz w:val="28"/>
          <w:szCs w:val="28"/>
        </w:rPr>
        <w:t xml:space="preserve">-) bacteria. At the same time, the most important groups that create an optimal effect are the </w:t>
      </w:r>
      <w:proofErr w:type="spellStart"/>
      <w:r w:rsidRPr="000F660D">
        <w:rPr>
          <w:rFonts w:ascii="Times New Roman" w:hAnsi="Times New Roman" w:cs="Times New Roman"/>
          <w:sz w:val="28"/>
          <w:szCs w:val="28"/>
        </w:rPr>
        <w:t>piperazine</w:t>
      </w:r>
      <w:proofErr w:type="spellEnd"/>
      <w:r w:rsidRPr="000F660D">
        <w:rPr>
          <w:rFonts w:ascii="Times New Roman" w:hAnsi="Times New Roman" w:cs="Times New Roman"/>
          <w:sz w:val="28"/>
          <w:szCs w:val="28"/>
        </w:rPr>
        <w:t xml:space="preserve"> (ciprofloxacin) and </w:t>
      </w:r>
      <w:proofErr w:type="spellStart"/>
      <w:r w:rsidRPr="000F660D">
        <w:rPr>
          <w:rFonts w:ascii="Times New Roman" w:hAnsi="Times New Roman" w:cs="Times New Roman"/>
          <w:sz w:val="28"/>
          <w:szCs w:val="28"/>
        </w:rPr>
        <w:t>pyrrolidine</w:t>
      </w:r>
      <w:proofErr w:type="spellEnd"/>
      <w:r w:rsidRPr="000F660D">
        <w:rPr>
          <w:rFonts w:ascii="Times New Roman" w:hAnsi="Times New Roman" w:cs="Times New Roman"/>
          <w:sz w:val="28"/>
          <w:szCs w:val="28"/>
        </w:rPr>
        <w:t xml:space="preserve"> (moxifloxacin) rings. However, the addition of the </w:t>
      </w:r>
      <w:proofErr w:type="spellStart"/>
      <w:r w:rsidRPr="000F660D">
        <w:rPr>
          <w:rFonts w:ascii="Times New Roman" w:hAnsi="Times New Roman" w:cs="Times New Roman"/>
          <w:sz w:val="28"/>
          <w:szCs w:val="28"/>
        </w:rPr>
        <w:t>piperazinyl</w:t>
      </w:r>
      <w:proofErr w:type="spellEnd"/>
      <w:r w:rsidRPr="000F660D">
        <w:rPr>
          <w:rFonts w:ascii="Times New Roman" w:hAnsi="Times New Roman" w:cs="Times New Roman"/>
          <w:sz w:val="28"/>
          <w:szCs w:val="28"/>
        </w:rPr>
        <w:t xml:space="preserve"> group in the seventh position has additional effects, as it increases the binding of the compound to the receptors of γ-amino fatty acids in the CNS. The addition of an alkyl radical to the nitrogen atom of </w:t>
      </w:r>
      <w:proofErr w:type="spellStart"/>
      <w:r w:rsidRPr="000F660D">
        <w:rPr>
          <w:rFonts w:ascii="Times New Roman" w:hAnsi="Times New Roman" w:cs="Times New Roman"/>
          <w:sz w:val="28"/>
          <w:szCs w:val="28"/>
        </w:rPr>
        <w:t>piperazine</w:t>
      </w:r>
      <w:proofErr w:type="spellEnd"/>
      <w:r w:rsidRPr="000F660D">
        <w:rPr>
          <w:rFonts w:ascii="Times New Roman" w:hAnsi="Times New Roman" w:cs="Times New Roman"/>
          <w:sz w:val="28"/>
          <w:szCs w:val="28"/>
        </w:rPr>
        <w:t xml:space="preserve"> reduces binding to receptors of g-amino fatty acids.</w:t>
      </w:r>
    </w:p>
    <w:p w:rsidR="003D589F" w:rsidRDefault="000F660D" w:rsidP="000F660D">
      <w:pPr>
        <w:spacing w:after="0" w:line="240" w:lineRule="auto"/>
        <w:ind w:firstLine="720"/>
        <w:jc w:val="both"/>
        <w:rPr>
          <w:rFonts w:ascii="Times New Roman" w:hAnsi="Times New Roman" w:cs="Times New Roman"/>
          <w:sz w:val="28"/>
          <w:szCs w:val="28"/>
        </w:rPr>
      </w:pPr>
      <w:r w:rsidRPr="000F660D">
        <w:rPr>
          <w:rFonts w:ascii="Times New Roman" w:hAnsi="Times New Roman" w:cs="Times New Roman"/>
          <w:sz w:val="28"/>
          <w:szCs w:val="28"/>
        </w:rPr>
        <w:t xml:space="preserve">8) Adding an alkyl radical to the first position of the compound forms a pharmacophore activity. In the first case, the presence of branching is the main </w:t>
      </w:r>
      <w:r w:rsidRPr="000F660D">
        <w:rPr>
          <w:rFonts w:ascii="Times New Roman" w:hAnsi="Times New Roman" w:cs="Times New Roman"/>
          <w:sz w:val="28"/>
          <w:szCs w:val="28"/>
        </w:rPr>
        <w:lastRenderedPageBreak/>
        <w:t xml:space="preserve">condition for the preservation of the molecule in the active </w:t>
      </w:r>
      <w:proofErr w:type="spellStart"/>
      <w:r w:rsidRPr="000F660D">
        <w:rPr>
          <w:rFonts w:ascii="Times New Roman" w:hAnsi="Times New Roman" w:cs="Times New Roman"/>
          <w:sz w:val="28"/>
          <w:szCs w:val="28"/>
        </w:rPr>
        <w:t>ketoform</w:t>
      </w:r>
      <w:proofErr w:type="spellEnd"/>
      <w:r w:rsidRPr="000F660D">
        <w:rPr>
          <w:rFonts w:ascii="Times New Roman" w:hAnsi="Times New Roman" w:cs="Times New Roman"/>
          <w:sz w:val="28"/>
          <w:szCs w:val="28"/>
        </w:rPr>
        <w:t xml:space="preserve">. In the enol form of 4-hydroxypyridine, 4-hydroxyquinoline derivatives do not have the same antibacterial effect as chloroquine. In the case of quinolones, </w:t>
      </w:r>
      <w:proofErr w:type="spellStart"/>
      <w:r w:rsidRPr="000F660D">
        <w:rPr>
          <w:rFonts w:ascii="Times New Roman" w:hAnsi="Times New Roman" w:cs="Times New Roman"/>
          <w:sz w:val="28"/>
          <w:szCs w:val="28"/>
        </w:rPr>
        <w:t>ketoform</w:t>
      </w:r>
      <w:proofErr w:type="spellEnd"/>
      <w:r w:rsidRPr="000F660D">
        <w:rPr>
          <w:rFonts w:ascii="Times New Roman" w:hAnsi="Times New Roman" w:cs="Times New Roman"/>
          <w:sz w:val="28"/>
          <w:szCs w:val="28"/>
        </w:rPr>
        <w:t xml:space="preserve"> is the basis of antibacterial activity.</w:t>
      </w:r>
    </w:p>
    <w:p w:rsidR="00824015" w:rsidRDefault="00824015" w:rsidP="000F660D">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2E451E9F" wp14:editId="2CB4939A">
            <wp:extent cx="5731510" cy="2867287"/>
            <wp:effectExtent l="0" t="0" r="2540" b="9525"/>
            <wp:docPr id="37" name="Рисунок 37" descr="C:\Users\User1\Pictures\keto-enol for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keto-enol forma.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867287"/>
                    </a:xfrm>
                    <a:prstGeom prst="rect">
                      <a:avLst/>
                    </a:prstGeom>
                    <a:noFill/>
                    <a:ln>
                      <a:noFill/>
                    </a:ln>
                  </pic:spPr>
                </pic:pic>
              </a:graphicData>
            </a:graphic>
          </wp:inline>
        </w:drawing>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9) Adding a </w:t>
      </w:r>
      <w:proofErr w:type="spellStart"/>
      <w:r w:rsidRPr="00824015">
        <w:rPr>
          <w:rFonts w:ascii="Times New Roman" w:hAnsi="Times New Roman" w:cs="Times New Roman"/>
          <w:sz w:val="28"/>
          <w:szCs w:val="28"/>
        </w:rPr>
        <w:t>cyclopropyl</w:t>
      </w:r>
      <w:proofErr w:type="spellEnd"/>
      <w:r w:rsidRPr="00824015">
        <w:rPr>
          <w:rFonts w:ascii="Times New Roman" w:hAnsi="Times New Roman" w:cs="Times New Roman"/>
          <w:sz w:val="28"/>
          <w:szCs w:val="28"/>
        </w:rPr>
        <w:t xml:space="preserve"> group instead of an ethyl group in N1 leads to an expansion of the spectrum of activity. As in </w:t>
      </w:r>
      <w:proofErr w:type="spellStart"/>
      <w:r w:rsidRPr="00824015">
        <w:rPr>
          <w:rFonts w:ascii="Times New Roman" w:hAnsi="Times New Roman" w:cs="Times New Roman"/>
          <w:sz w:val="28"/>
          <w:szCs w:val="28"/>
        </w:rPr>
        <w:t>ofloxacin</w:t>
      </w:r>
      <w:proofErr w:type="spellEnd"/>
      <w:r w:rsidRPr="00824015">
        <w:rPr>
          <w:rFonts w:ascii="Times New Roman" w:hAnsi="Times New Roman" w:cs="Times New Roman"/>
          <w:sz w:val="28"/>
          <w:szCs w:val="28"/>
        </w:rPr>
        <w:t>, steric fixation with a cyclic structure between N1 and C8 improves activity and broadens the spectrum of action.</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10) Combination of aromatic functional group such as 2</w:t>
      </w:r>
      <w:proofErr w:type="gramStart"/>
      <w:r w:rsidRPr="00824015">
        <w:rPr>
          <w:rFonts w:ascii="Times New Roman" w:hAnsi="Times New Roman" w:cs="Times New Roman"/>
          <w:sz w:val="28"/>
          <w:szCs w:val="28"/>
        </w:rPr>
        <w:t>,4</w:t>
      </w:r>
      <w:proofErr w:type="gramEnd"/>
      <w:r w:rsidRPr="00824015">
        <w:rPr>
          <w:rFonts w:ascii="Times New Roman" w:hAnsi="Times New Roman" w:cs="Times New Roman"/>
          <w:sz w:val="28"/>
          <w:szCs w:val="28"/>
        </w:rPr>
        <w:t xml:space="preserve">-difluorophenyl in N1 increases antibacterial activity. </w:t>
      </w:r>
      <w:proofErr w:type="gramStart"/>
      <w:r w:rsidRPr="00824015">
        <w:rPr>
          <w:rFonts w:ascii="Times New Roman" w:hAnsi="Times New Roman" w:cs="Times New Roman"/>
          <w:sz w:val="28"/>
          <w:szCs w:val="28"/>
        </w:rPr>
        <w:t>But</w:t>
      </w:r>
      <w:proofErr w:type="gramEnd"/>
      <w:r w:rsidRPr="00824015">
        <w:rPr>
          <w:rFonts w:ascii="Times New Roman" w:hAnsi="Times New Roman" w:cs="Times New Roman"/>
          <w:sz w:val="28"/>
          <w:szCs w:val="28"/>
        </w:rPr>
        <w:t xml:space="preserve"> these derivatives (</w:t>
      </w:r>
      <w:proofErr w:type="spellStart"/>
      <w:r w:rsidRPr="00824015">
        <w:rPr>
          <w:rFonts w:ascii="Times New Roman" w:hAnsi="Times New Roman" w:cs="Times New Roman"/>
          <w:sz w:val="28"/>
          <w:szCs w:val="28"/>
        </w:rPr>
        <w:t>trovafloxacin</w:t>
      </w:r>
      <w:proofErr w:type="spellEnd"/>
      <w:r w:rsidRPr="00824015">
        <w:rPr>
          <w:rFonts w:ascii="Times New Roman" w:hAnsi="Times New Roman" w:cs="Times New Roman"/>
          <w:sz w:val="28"/>
          <w:szCs w:val="28"/>
        </w:rPr>
        <w:t xml:space="preserve"> and </w:t>
      </w:r>
      <w:proofErr w:type="spellStart"/>
      <w:r w:rsidRPr="00824015">
        <w:rPr>
          <w:rFonts w:ascii="Times New Roman" w:hAnsi="Times New Roman" w:cs="Times New Roman"/>
          <w:sz w:val="28"/>
          <w:szCs w:val="28"/>
        </w:rPr>
        <w:t>temafloxacin</w:t>
      </w:r>
      <w:proofErr w:type="spellEnd"/>
      <w:r w:rsidRPr="00824015">
        <w:rPr>
          <w:rFonts w:ascii="Times New Roman" w:hAnsi="Times New Roman" w:cs="Times New Roman"/>
          <w:sz w:val="28"/>
          <w:szCs w:val="28"/>
        </w:rPr>
        <w:t xml:space="preserve">) have serious side effects. </w:t>
      </w:r>
      <w:proofErr w:type="gramStart"/>
      <w:r w:rsidRPr="00824015">
        <w:rPr>
          <w:rFonts w:ascii="Times New Roman" w:hAnsi="Times New Roman" w:cs="Times New Roman"/>
          <w:sz w:val="28"/>
          <w:szCs w:val="28"/>
        </w:rPr>
        <w:t>As a result</w:t>
      </w:r>
      <w:proofErr w:type="gramEnd"/>
      <w:r w:rsidRPr="00824015">
        <w:rPr>
          <w:rFonts w:ascii="Times New Roman" w:hAnsi="Times New Roman" w:cs="Times New Roman"/>
          <w:sz w:val="28"/>
          <w:szCs w:val="28"/>
        </w:rPr>
        <w:t xml:space="preserve"> of increased lipophilicity, epileptic side effects are observed by passing HEB easily.</w:t>
      </w:r>
    </w:p>
    <w:p w:rsid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The points at which fluoroquinolones interact in biological systems </w:t>
      </w:r>
      <w:proofErr w:type="gramStart"/>
      <w:r w:rsidRPr="00824015">
        <w:rPr>
          <w:rFonts w:ascii="Times New Roman" w:hAnsi="Times New Roman" w:cs="Times New Roman"/>
          <w:sz w:val="28"/>
          <w:szCs w:val="28"/>
        </w:rPr>
        <w:t>are listed</w:t>
      </w:r>
      <w:proofErr w:type="gramEnd"/>
      <w:r w:rsidRPr="00824015">
        <w:rPr>
          <w:rFonts w:ascii="Times New Roman" w:hAnsi="Times New Roman" w:cs="Times New Roman"/>
          <w:sz w:val="28"/>
          <w:szCs w:val="28"/>
        </w:rPr>
        <w:t xml:space="preserve"> below.</w:t>
      </w:r>
    </w:p>
    <w:p w:rsidR="00824015" w:rsidRDefault="00824015" w:rsidP="00824015">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35C51021" wp14:editId="6408941C">
            <wp:extent cx="5731510" cy="3749529"/>
            <wp:effectExtent l="0" t="0" r="2540" b="3810"/>
            <wp:docPr id="38" name="Рисунок 38" descr="C:\Users\User1\Pictures\floroxinolonlar biolo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floroxinolonlar bioloj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749529"/>
                    </a:xfrm>
                    <a:prstGeom prst="rect">
                      <a:avLst/>
                    </a:prstGeom>
                    <a:noFill/>
                    <a:ln>
                      <a:noFill/>
                    </a:ln>
                  </pic:spPr>
                </pic:pic>
              </a:graphicData>
            </a:graphic>
          </wp:inline>
        </w:drawing>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Molecular modifications produce fluoroquinolones from quinolones. These preparations are very suitable for oral application and have good absorption. Compounds that demonstrate optimal properties of the twitter ion are better absorbed. The pharmacokinetic properties of some quinolone derivatives </w:t>
      </w:r>
      <w:proofErr w:type="gramStart"/>
      <w:r w:rsidRPr="00824015">
        <w:rPr>
          <w:rFonts w:ascii="Times New Roman" w:hAnsi="Times New Roman" w:cs="Times New Roman"/>
          <w:sz w:val="28"/>
          <w:szCs w:val="28"/>
        </w:rPr>
        <w:t>are shown</w:t>
      </w:r>
      <w:proofErr w:type="gramEnd"/>
      <w:r w:rsidRPr="00824015">
        <w:rPr>
          <w:rFonts w:ascii="Times New Roman" w:hAnsi="Times New Roman" w:cs="Times New Roman"/>
          <w:sz w:val="28"/>
          <w:szCs w:val="28"/>
        </w:rPr>
        <w:t xml:space="preserve"> in the table.</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As can be seen from the table, the time of elimination of fluoroquinolones from plasma is quite long. The period of half-life of drugs confirms this. They </w:t>
      </w:r>
      <w:proofErr w:type="gramStart"/>
      <w:r w:rsidRPr="00824015">
        <w:rPr>
          <w:rFonts w:ascii="Times New Roman" w:hAnsi="Times New Roman" w:cs="Times New Roman"/>
          <w:sz w:val="28"/>
          <w:szCs w:val="28"/>
        </w:rPr>
        <w:t>are used</w:t>
      </w:r>
      <w:proofErr w:type="gramEnd"/>
      <w:r w:rsidRPr="00824015">
        <w:rPr>
          <w:rFonts w:ascii="Times New Roman" w:hAnsi="Times New Roman" w:cs="Times New Roman"/>
          <w:sz w:val="28"/>
          <w:szCs w:val="28"/>
        </w:rPr>
        <w:t xml:space="preserve"> for encephalitis and infections of the upper respiratory tract, as they are well tolerated by GEB. </w:t>
      </w:r>
      <w:proofErr w:type="spellStart"/>
      <w:r w:rsidRPr="00824015">
        <w:rPr>
          <w:rFonts w:ascii="Times New Roman" w:hAnsi="Times New Roman" w:cs="Times New Roman"/>
          <w:sz w:val="28"/>
          <w:szCs w:val="28"/>
        </w:rPr>
        <w:t>Nalidixovaya</w:t>
      </w:r>
      <w:proofErr w:type="spellEnd"/>
      <w:r w:rsidRPr="00824015">
        <w:rPr>
          <w:rFonts w:ascii="Times New Roman" w:hAnsi="Times New Roman" w:cs="Times New Roman"/>
          <w:sz w:val="28"/>
          <w:szCs w:val="28"/>
        </w:rPr>
        <w:t xml:space="preserve"> acid and quinolones of the first generation are used only for infections of the urinary tract. New fluoroquinolones </w:t>
      </w:r>
      <w:proofErr w:type="gramStart"/>
      <w:r w:rsidRPr="00824015">
        <w:rPr>
          <w:rFonts w:ascii="Times New Roman" w:hAnsi="Times New Roman" w:cs="Times New Roman"/>
          <w:sz w:val="28"/>
          <w:szCs w:val="28"/>
        </w:rPr>
        <w:t>are used</w:t>
      </w:r>
      <w:proofErr w:type="gramEnd"/>
      <w:r w:rsidRPr="00824015">
        <w:rPr>
          <w:rFonts w:ascii="Times New Roman" w:hAnsi="Times New Roman" w:cs="Times New Roman"/>
          <w:sz w:val="28"/>
          <w:szCs w:val="28"/>
        </w:rPr>
        <w:t xml:space="preserve"> for infectious and inflammatory diseases of the respiratory tract.</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Modern gyrase inhibitors, fluoroquinolones, </w:t>
      </w:r>
      <w:proofErr w:type="gramStart"/>
      <w:r w:rsidRPr="00824015">
        <w:rPr>
          <w:rFonts w:ascii="Times New Roman" w:hAnsi="Times New Roman" w:cs="Times New Roman"/>
          <w:sz w:val="28"/>
          <w:szCs w:val="28"/>
        </w:rPr>
        <w:t>are divided</w:t>
      </w:r>
      <w:proofErr w:type="gramEnd"/>
      <w:r w:rsidRPr="00824015">
        <w:rPr>
          <w:rFonts w:ascii="Times New Roman" w:hAnsi="Times New Roman" w:cs="Times New Roman"/>
          <w:sz w:val="28"/>
          <w:szCs w:val="28"/>
        </w:rPr>
        <w:t xml:space="preserve"> into four groups, as shown in the table. These groups </w:t>
      </w:r>
      <w:proofErr w:type="gramStart"/>
      <w:r w:rsidRPr="00824015">
        <w:rPr>
          <w:rFonts w:ascii="Times New Roman" w:hAnsi="Times New Roman" w:cs="Times New Roman"/>
          <w:sz w:val="28"/>
          <w:szCs w:val="28"/>
        </w:rPr>
        <w:t>are classified</w:t>
      </w:r>
      <w:proofErr w:type="gramEnd"/>
      <w:r w:rsidRPr="00824015">
        <w:rPr>
          <w:rFonts w:ascii="Times New Roman" w:hAnsi="Times New Roman" w:cs="Times New Roman"/>
          <w:sz w:val="28"/>
          <w:szCs w:val="28"/>
        </w:rPr>
        <w:t xml:space="preserve"> according to the spectrum of action, distribution in tissues and mechanisms of resistance formation.</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Group I: Compounds of this group </w:t>
      </w:r>
      <w:proofErr w:type="gramStart"/>
      <w:r w:rsidRPr="00824015">
        <w:rPr>
          <w:rFonts w:ascii="Times New Roman" w:hAnsi="Times New Roman" w:cs="Times New Roman"/>
          <w:sz w:val="28"/>
          <w:szCs w:val="28"/>
        </w:rPr>
        <w:t>are used</w:t>
      </w:r>
      <w:proofErr w:type="gramEnd"/>
      <w:r w:rsidRPr="00824015">
        <w:rPr>
          <w:rFonts w:ascii="Times New Roman" w:hAnsi="Times New Roman" w:cs="Times New Roman"/>
          <w:sz w:val="28"/>
          <w:szCs w:val="28"/>
        </w:rPr>
        <w:t xml:space="preserve"> only for urinary tract infections. </w:t>
      </w:r>
      <w:proofErr w:type="spellStart"/>
      <w:r w:rsidRPr="00824015">
        <w:rPr>
          <w:rFonts w:ascii="Times New Roman" w:hAnsi="Times New Roman" w:cs="Times New Roman"/>
          <w:sz w:val="28"/>
          <w:szCs w:val="28"/>
        </w:rPr>
        <w:t>Norfloxacin</w:t>
      </w:r>
      <w:proofErr w:type="spellEnd"/>
      <w:r w:rsidRPr="00824015">
        <w:rPr>
          <w:rFonts w:ascii="Times New Roman" w:hAnsi="Times New Roman" w:cs="Times New Roman"/>
          <w:sz w:val="28"/>
          <w:szCs w:val="28"/>
        </w:rPr>
        <w:t xml:space="preserve"> is the prototype compound of the group. It infects </w:t>
      </w:r>
      <w:proofErr w:type="gramStart"/>
      <w:r w:rsidRPr="00824015">
        <w:rPr>
          <w:rFonts w:ascii="Times New Roman" w:hAnsi="Times New Roman" w:cs="Times New Roman"/>
          <w:sz w:val="28"/>
          <w:szCs w:val="28"/>
        </w:rPr>
        <w:t>Gram(</w:t>
      </w:r>
      <w:proofErr w:type="gramEnd"/>
      <w:r w:rsidRPr="00824015">
        <w:rPr>
          <w:rFonts w:ascii="Times New Roman" w:hAnsi="Times New Roman" w:cs="Times New Roman"/>
          <w:sz w:val="28"/>
          <w:szCs w:val="28"/>
        </w:rPr>
        <w:t xml:space="preserve">-) bacteria and especially Pseudomonas aeruginosa infections. However, it </w:t>
      </w:r>
      <w:proofErr w:type="gramStart"/>
      <w:r w:rsidRPr="00824015">
        <w:rPr>
          <w:rFonts w:ascii="Times New Roman" w:hAnsi="Times New Roman" w:cs="Times New Roman"/>
          <w:sz w:val="28"/>
          <w:szCs w:val="28"/>
        </w:rPr>
        <w:t>is poorly distributed</w:t>
      </w:r>
      <w:proofErr w:type="gramEnd"/>
      <w:r w:rsidRPr="00824015">
        <w:rPr>
          <w:rFonts w:ascii="Times New Roman" w:hAnsi="Times New Roman" w:cs="Times New Roman"/>
          <w:sz w:val="28"/>
          <w:szCs w:val="28"/>
        </w:rPr>
        <w:t xml:space="preserve"> in tissues. </w:t>
      </w:r>
      <w:proofErr w:type="spellStart"/>
      <w:r w:rsidRPr="00824015">
        <w:rPr>
          <w:rFonts w:ascii="Times New Roman" w:hAnsi="Times New Roman" w:cs="Times New Roman"/>
          <w:sz w:val="28"/>
          <w:szCs w:val="28"/>
        </w:rPr>
        <w:t>Pefloxacin</w:t>
      </w:r>
      <w:proofErr w:type="spellEnd"/>
      <w:r w:rsidRPr="00824015">
        <w:rPr>
          <w:rFonts w:ascii="Times New Roman" w:hAnsi="Times New Roman" w:cs="Times New Roman"/>
          <w:sz w:val="28"/>
          <w:szCs w:val="28"/>
        </w:rPr>
        <w:t xml:space="preserve"> (</w:t>
      </w:r>
      <w:proofErr w:type="spellStart"/>
      <w:r w:rsidRPr="00824015">
        <w:rPr>
          <w:rFonts w:ascii="Times New Roman" w:hAnsi="Times New Roman" w:cs="Times New Roman"/>
          <w:sz w:val="28"/>
          <w:szCs w:val="28"/>
        </w:rPr>
        <w:t>Abactal</w:t>
      </w:r>
      <w:proofErr w:type="spellEnd"/>
      <w:r w:rsidRPr="00824015">
        <w:rPr>
          <w:rFonts w:ascii="Times New Roman" w:hAnsi="Times New Roman" w:cs="Times New Roman"/>
          <w:sz w:val="28"/>
          <w:szCs w:val="28"/>
        </w:rPr>
        <w:t xml:space="preserve">), an N-methyl derivative of </w:t>
      </w:r>
      <w:proofErr w:type="spellStart"/>
      <w:r w:rsidRPr="00824015">
        <w:rPr>
          <w:rFonts w:ascii="Times New Roman" w:hAnsi="Times New Roman" w:cs="Times New Roman"/>
          <w:sz w:val="28"/>
          <w:szCs w:val="28"/>
        </w:rPr>
        <w:t>norfloxacin</w:t>
      </w:r>
      <w:proofErr w:type="spellEnd"/>
      <w:r w:rsidRPr="00824015">
        <w:rPr>
          <w:rFonts w:ascii="Times New Roman" w:hAnsi="Times New Roman" w:cs="Times New Roman"/>
          <w:sz w:val="28"/>
          <w:szCs w:val="28"/>
        </w:rPr>
        <w:t xml:space="preserve"> with lipophilic properties, </w:t>
      </w:r>
      <w:proofErr w:type="gramStart"/>
      <w:r w:rsidRPr="00824015">
        <w:rPr>
          <w:rFonts w:ascii="Times New Roman" w:hAnsi="Times New Roman" w:cs="Times New Roman"/>
          <w:sz w:val="28"/>
          <w:szCs w:val="28"/>
        </w:rPr>
        <w:t>is used</w:t>
      </w:r>
      <w:proofErr w:type="gramEnd"/>
      <w:r w:rsidRPr="00824015">
        <w:rPr>
          <w:rFonts w:ascii="Times New Roman" w:hAnsi="Times New Roman" w:cs="Times New Roman"/>
          <w:sz w:val="28"/>
          <w:szCs w:val="28"/>
        </w:rPr>
        <w:t xml:space="preserve"> in urinary tract infections. </w:t>
      </w:r>
      <w:proofErr w:type="spellStart"/>
      <w:r w:rsidRPr="00824015">
        <w:rPr>
          <w:rFonts w:ascii="Times New Roman" w:hAnsi="Times New Roman" w:cs="Times New Roman"/>
          <w:sz w:val="28"/>
          <w:szCs w:val="28"/>
        </w:rPr>
        <w:t>Enoxacin</w:t>
      </w:r>
      <w:proofErr w:type="spellEnd"/>
      <w:r w:rsidRPr="00824015">
        <w:rPr>
          <w:rFonts w:ascii="Times New Roman" w:hAnsi="Times New Roman" w:cs="Times New Roman"/>
          <w:sz w:val="28"/>
          <w:szCs w:val="28"/>
        </w:rPr>
        <w:t xml:space="preserve"> obtained later </w:t>
      </w:r>
      <w:proofErr w:type="gramStart"/>
      <w:r w:rsidRPr="00824015">
        <w:rPr>
          <w:rFonts w:ascii="Times New Roman" w:hAnsi="Times New Roman" w:cs="Times New Roman"/>
          <w:sz w:val="28"/>
          <w:szCs w:val="28"/>
        </w:rPr>
        <w:t>is used</w:t>
      </w:r>
      <w:proofErr w:type="gramEnd"/>
      <w:r w:rsidRPr="00824015">
        <w:rPr>
          <w:rFonts w:ascii="Times New Roman" w:hAnsi="Times New Roman" w:cs="Times New Roman"/>
          <w:sz w:val="28"/>
          <w:szCs w:val="28"/>
        </w:rPr>
        <w:t xml:space="preserve"> for infections of the prostate gland.</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Group II: fluoroquinolones of this group (ciprofloxacin, </w:t>
      </w:r>
      <w:proofErr w:type="spellStart"/>
      <w:r w:rsidRPr="00824015">
        <w:rPr>
          <w:rFonts w:ascii="Times New Roman" w:hAnsi="Times New Roman" w:cs="Times New Roman"/>
          <w:sz w:val="28"/>
          <w:szCs w:val="28"/>
        </w:rPr>
        <w:t>fleroxacin</w:t>
      </w:r>
      <w:proofErr w:type="spellEnd"/>
      <w:r w:rsidRPr="00824015">
        <w:rPr>
          <w:rFonts w:ascii="Times New Roman" w:hAnsi="Times New Roman" w:cs="Times New Roman"/>
          <w:sz w:val="28"/>
          <w:szCs w:val="28"/>
        </w:rPr>
        <w:t xml:space="preserve">, </w:t>
      </w:r>
      <w:proofErr w:type="spellStart"/>
      <w:r w:rsidRPr="00824015">
        <w:rPr>
          <w:rFonts w:ascii="Times New Roman" w:hAnsi="Times New Roman" w:cs="Times New Roman"/>
          <w:sz w:val="28"/>
          <w:szCs w:val="28"/>
        </w:rPr>
        <w:t>ofloxacin</w:t>
      </w:r>
      <w:proofErr w:type="spellEnd"/>
      <w:r w:rsidRPr="00824015">
        <w:rPr>
          <w:rFonts w:ascii="Times New Roman" w:hAnsi="Times New Roman" w:cs="Times New Roman"/>
          <w:sz w:val="28"/>
          <w:szCs w:val="28"/>
        </w:rPr>
        <w:t xml:space="preserve"> and levofloxacin) are standard quinolones. They are more effective drugs than the first group. It </w:t>
      </w:r>
      <w:proofErr w:type="gramStart"/>
      <w:r w:rsidRPr="00824015">
        <w:rPr>
          <w:rFonts w:ascii="Times New Roman" w:hAnsi="Times New Roman" w:cs="Times New Roman"/>
          <w:sz w:val="28"/>
          <w:szCs w:val="28"/>
        </w:rPr>
        <w:t>is used</w:t>
      </w:r>
      <w:proofErr w:type="gramEnd"/>
      <w:r w:rsidRPr="00824015">
        <w:rPr>
          <w:rFonts w:ascii="Times New Roman" w:hAnsi="Times New Roman" w:cs="Times New Roman"/>
          <w:sz w:val="28"/>
          <w:szCs w:val="28"/>
        </w:rPr>
        <w:t xml:space="preserve"> for acute and chronic systemic infections. This is the drug of choice for bronchopulmonary infections, infections resistant </w:t>
      </w:r>
      <w:r w:rsidRPr="00824015">
        <w:rPr>
          <w:rFonts w:ascii="Times New Roman" w:hAnsi="Times New Roman" w:cs="Times New Roman"/>
          <w:sz w:val="28"/>
          <w:szCs w:val="28"/>
        </w:rPr>
        <w:lastRenderedPageBreak/>
        <w:t xml:space="preserve">to </w:t>
      </w:r>
      <w:proofErr w:type="spellStart"/>
      <w:r w:rsidRPr="00824015">
        <w:rPr>
          <w:rFonts w:ascii="Times New Roman" w:hAnsi="Times New Roman" w:cs="Times New Roman"/>
          <w:sz w:val="28"/>
          <w:szCs w:val="28"/>
        </w:rPr>
        <w:t>cephalosporins</w:t>
      </w:r>
      <w:proofErr w:type="spellEnd"/>
      <w:r w:rsidRPr="00824015">
        <w:rPr>
          <w:rFonts w:ascii="Times New Roman" w:hAnsi="Times New Roman" w:cs="Times New Roman"/>
          <w:sz w:val="28"/>
          <w:szCs w:val="28"/>
        </w:rPr>
        <w:t xml:space="preserve"> and penicillin allergies. It </w:t>
      </w:r>
      <w:proofErr w:type="gramStart"/>
      <w:r w:rsidRPr="00824015">
        <w:rPr>
          <w:rFonts w:ascii="Times New Roman" w:hAnsi="Times New Roman" w:cs="Times New Roman"/>
          <w:sz w:val="28"/>
          <w:szCs w:val="28"/>
        </w:rPr>
        <w:t>is used</w:t>
      </w:r>
      <w:proofErr w:type="gramEnd"/>
      <w:r w:rsidRPr="00824015">
        <w:rPr>
          <w:rFonts w:ascii="Times New Roman" w:hAnsi="Times New Roman" w:cs="Times New Roman"/>
          <w:sz w:val="28"/>
          <w:szCs w:val="28"/>
        </w:rPr>
        <w:t xml:space="preserve"> in combination with erythromycin for atypical pneumonia. Levofloxacin and </w:t>
      </w:r>
      <w:proofErr w:type="spellStart"/>
      <w:r w:rsidRPr="00824015">
        <w:rPr>
          <w:rFonts w:ascii="Times New Roman" w:hAnsi="Times New Roman" w:cs="Times New Roman"/>
          <w:sz w:val="28"/>
          <w:szCs w:val="28"/>
        </w:rPr>
        <w:t>ofloxacin</w:t>
      </w:r>
      <w:proofErr w:type="spellEnd"/>
      <w:r w:rsidRPr="00824015">
        <w:rPr>
          <w:rFonts w:ascii="Times New Roman" w:hAnsi="Times New Roman" w:cs="Times New Roman"/>
          <w:sz w:val="28"/>
          <w:szCs w:val="28"/>
        </w:rPr>
        <w:t xml:space="preserve"> </w:t>
      </w:r>
      <w:proofErr w:type="gramStart"/>
      <w:r w:rsidRPr="00824015">
        <w:rPr>
          <w:rFonts w:ascii="Times New Roman" w:hAnsi="Times New Roman" w:cs="Times New Roman"/>
          <w:sz w:val="28"/>
          <w:szCs w:val="28"/>
        </w:rPr>
        <w:t>are used</w:t>
      </w:r>
      <w:proofErr w:type="gramEnd"/>
      <w:r w:rsidRPr="00824015">
        <w:rPr>
          <w:rFonts w:ascii="Times New Roman" w:hAnsi="Times New Roman" w:cs="Times New Roman"/>
          <w:sz w:val="28"/>
          <w:szCs w:val="28"/>
        </w:rPr>
        <w:t xml:space="preserve"> in acute </w:t>
      </w:r>
      <w:proofErr w:type="spellStart"/>
      <w:r w:rsidRPr="00824015">
        <w:rPr>
          <w:rFonts w:ascii="Times New Roman" w:hAnsi="Times New Roman" w:cs="Times New Roman"/>
          <w:sz w:val="28"/>
          <w:szCs w:val="28"/>
        </w:rPr>
        <w:t>osteoarticular</w:t>
      </w:r>
      <w:proofErr w:type="spellEnd"/>
      <w:r w:rsidRPr="00824015">
        <w:rPr>
          <w:rFonts w:ascii="Times New Roman" w:hAnsi="Times New Roman" w:cs="Times New Roman"/>
          <w:sz w:val="28"/>
          <w:szCs w:val="28"/>
        </w:rPr>
        <w:t xml:space="preserve"> infections. Activity is observed in relation to </w:t>
      </w:r>
      <w:proofErr w:type="gramStart"/>
      <w:r w:rsidRPr="00824015">
        <w:rPr>
          <w:rFonts w:ascii="Times New Roman" w:hAnsi="Times New Roman" w:cs="Times New Roman"/>
          <w:sz w:val="28"/>
          <w:szCs w:val="28"/>
        </w:rPr>
        <w:t>gram(</w:t>
      </w:r>
      <w:proofErr w:type="gramEnd"/>
      <w:r w:rsidRPr="00824015">
        <w:rPr>
          <w:rFonts w:ascii="Times New Roman" w:hAnsi="Times New Roman" w:cs="Times New Roman"/>
          <w:sz w:val="28"/>
          <w:szCs w:val="28"/>
        </w:rPr>
        <w:t xml:space="preserve">+) infections, such as gram(-) salmonella, </w:t>
      </w:r>
      <w:proofErr w:type="spellStart"/>
      <w:r w:rsidRPr="00824015">
        <w:rPr>
          <w:rFonts w:ascii="Times New Roman" w:hAnsi="Times New Roman" w:cs="Times New Roman"/>
          <w:sz w:val="28"/>
          <w:szCs w:val="28"/>
        </w:rPr>
        <w:t>enterobacter</w:t>
      </w:r>
      <w:proofErr w:type="spellEnd"/>
      <w:r w:rsidRPr="00824015">
        <w:rPr>
          <w:rFonts w:ascii="Times New Roman" w:hAnsi="Times New Roman" w:cs="Times New Roman"/>
          <w:sz w:val="28"/>
          <w:szCs w:val="28"/>
        </w:rPr>
        <w:t xml:space="preserve">, </w:t>
      </w:r>
      <w:proofErr w:type="spellStart"/>
      <w:r w:rsidRPr="00824015">
        <w:rPr>
          <w:rFonts w:ascii="Times New Roman" w:hAnsi="Times New Roman" w:cs="Times New Roman"/>
          <w:sz w:val="28"/>
          <w:szCs w:val="28"/>
        </w:rPr>
        <w:t>hemophilic</w:t>
      </w:r>
      <w:proofErr w:type="spellEnd"/>
      <w:r w:rsidRPr="00824015">
        <w:rPr>
          <w:rFonts w:ascii="Times New Roman" w:hAnsi="Times New Roman" w:cs="Times New Roman"/>
          <w:sz w:val="28"/>
          <w:szCs w:val="28"/>
        </w:rPr>
        <w:t xml:space="preserve"> bacillus.</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Group III: fluoroquinolones of this group (</w:t>
      </w:r>
      <w:proofErr w:type="spellStart"/>
      <w:r w:rsidRPr="00824015">
        <w:rPr>
          <w:rFonts w:ascii="Times New Roman" w:hAnsi="Times New Roman" w:cs="Times New Roman"/>
          <w:sz w:val="28"/>
          <w:szCs w:val="28"/>
        </w:rPr>
        <w:t>grepofloxacin</w:t>
      </w:r>
      <w:proofErr w:type="spellEnd"/>
      <w:r w:rsidRPr="00824015">
        <w:rPr>
          <w:rFonts w:ascii="Times New Roman" w:hAnsi="Times New Roman" w:cs="Times New Roman"/>
          <w:sz w:val="28"/>
          <w:szCs w:val="28"/>
        </w:rPr>
        <w:t xml:space="preserve"> and </w:t>
      </w:r>
      <w:proofErr w:type="spellStart"/>
      <w:r w:rsidRPr="00824015">
        <w:rPr>
          <w:rFonts w:ascii="Times New Roman" w:hAnsi="Times New Roman" w:cs="Times New Roman"/>
          <w:sz w:val="28"/>
          <w:szCs w:val="28"/>
        </w:rPr>
        <w:t>sparfloxacin</w:t>
      </w:r>
      <w:proofErr w:type="spellEnd"/>
      <w:r w:rsidRPr="00824015">
        <w:rPr>
          <w:rFonts w:ascii="Times New Roman" w:hAnsi="Times New Roman" w:cs="Times New Roman"/>
          <w:sz w:val="28"/>
          <w:szCs w:val="28"/>
        </w:rPr>
        <w:t xml:space="preserve">) are sensitive to gram (+) bacteria. It </w:t>
      </w:r>
      <w:proofErr w:type="gramStart"/>
      <w:r w:rsidRPr="00824015">
        <w:rPr>
          <w:rFonts w:ascii="Times New Roman" w:hAnsi="Times New Roman" w:cs="Times New Roman"/>
          <w:sz w:val="28"/>
          <w:szCs w:val="28"/>
        </w:rPr>
        <w:t>is mainly used</w:t>
      </w:r>
      <w:proofErr w:type="gramEnd"/>
      <w:r w:rsidRPr="00824015">
        <w:rPr>
          <w:rFonts w:ascii="Times New Roman" w:hAnsi="Times New Roman" w:cs="Times New Roman"/>
          <w:sz w:val="28"/>
          <w:szCs w:val="28"/>
        </w:rPr>
        <w:t xml:space="preserve"> for mycoplasma and chlamydial infections.</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Group IV: </w:t>
      </w:r>
      <w:proofErr w:type="spellStart"/>
      <w:r w:rsidRPr="00824015">
        <w:rPr>
          <w:rFonts w:ascii="Times New Roman" w:hAnsi="Times New Roman" w:cs="Times New Roman"/>
          <w:sz w:val="28"/>
          <w:szCs w:val="28"/>
        </w:rPr>
        <w:t>clinofloxacin</w:t>
      </w:r>
      <w:proofErr w:type="spellEnd"/>
      <w:r w:rsidRPr="00824015">
        <w:rPr>
          <w:rFonts w:ascii="Times New Roman" w:hAnsi="Times New Roman" w:cs="Times New Roman"/>
          <w:sz w:val="28"/>
          <w:szCs w:val="28"/>
        </w:rPr>
        <w:t xml:space="preserve"> and moxifloxacin belong to this group. At the same time, these drugs penetrate well into the bone tissue, so they </w:t>
      </w:r>
      <w:proofErr w:type="gramStart"/>
      <w:r w:rsidRPr="00824015">
        <w:rPr>
          <w:rFonts w:ascii="Times New Roman" w:hAnsi="Times New Roman" w:cs="Times New Roman"/>
          <w:sz w:val="28"/>
          <w:szCs w:val="28"/>
        </w:rPr>
        <w:t>are used</w:t>
      </w:r>
      <w:proofErr w:type="gramEnd"/>
      <w:r w:rsidRPr="00824015">
        <w:rPr>
          <w:rFonts w:ascii="Times New Roman" w:hAnsi="Times New Roman" w:cs="Times New Roman"/>
          <w:sz w:val="28"/>
          <w:szCs w:val="28"/>
        </w:rPr>
        <w:t xml:space="preserve"> for the corresponding systemic infections. </w:t>
      </w:r>
      <w:proofErr w:type="spellStart"/>
      <w:r w:rsidRPr="00824015">
        <w:rPr>
          <w:rFonts w:ascii="Times New Roman" w:hAnsi="Times New Roman" w:cs="Times New Roman"/>
          <w:sz w:val="28"/>
          <w:szCs w:val="28"/>
        </w:rPr>
        <w:t>Nadifloxacin</w:t>
      </w:r>
      <w:proofErr w:type="spellEnd"/>
      <w:r w:rsidRPr="00824015">
        <w:rPr>
          <w:rFonts w:ascii="Times New Roman" w:hAnsi="Times New Roman" w:cs="Times New Roman"/>
          <w:sz w:val="28"/>
          <w:szCs w:val="28"/>
        </w:rPr>
        <w:t xml:space="preserve"> </w:t>
      </w:r>
      <w:proofErr w:type="gramStart"/>
      <w:r w:rsidRPr="00824015">
        <w:rPr>
          <w:rFonts w:ascii="Times New Roman" w:hAnsi="Times New Roman" w:cs="Times New Roman"/>
          <w:sz w:val="28"/>
          <w:szCs w:val="28"/>
        </w:rPr>
        <w:t>is used</w:t>
      </w:r>
      <w:proofErr w:type="gramEnd"/>
      <w:r w:rsidRPr="00824015">
        <w:rPr>
          <w:rFonts w:ascii="Times New Roman" w:hAnsi="Times New Roman" w:cs="Times New Roman"/>
          <w:sz w:val="28"/>
          <w:szCs w:val="28"/>
        </w:rPr>
        <w:t xml:space="preserve"> for injections of vulgar acne.</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The use of compounds of these four groups during pregnancy is contraindicated. It should not be prescribed to children under 15 years of age unless </w:t>
      </w:r>
      <w:proofErr w:type="gramStart"/>
      <w:r w:rsidRPr="00824015">
        <w:rPr>
          <w:rFonts w:ascii="Times New Roman" w:hAnsi="Times New Roman" w:cs="Times New Roman"/>
          <w:sz w:val="28"/>
          <w:szCs w:val="28"/>
        </w:rPr>
        <w:t>absolutely necessary</w:t>
      </w:r>
      <w:proofErr w:type="gramEnd"/>
      <w:r w:rsidRPr="00824015">
        <w:rPr>
          <w:rFonts w:ascii="Times New Roman" w:hAnsi="Times New Roman" w:cs="Times New Roman"/>
          <w:sz w:val="28"/>
          <w:szCs w:val="28"/>
        </w:rPr>
        <w:t xml:space="preserve">. Because it causes </w:t>
      </w:r>
      <w:proofErr w:type="spellStart"/>
      <w:r w:rsidRPr="00824015">
        <w:rPr>
          <w:rFonts w:ascii="Times New Roman" w:hAnsi="Times New Roman" w:cs="Times New Roman"/>
          <w:sz w:val="28"/>
          <w:szCs w:val="28"/>
        </w:rPr>
        <w:t>hemolytic</w:t>
      </w:r>
      <w:proofErr w:type="spellEnd"/>
      <w:r w:rsidRPr="00824015">
        <w:rPr>
          <w:rFonts w:ascii="Times New Roman" w:hAnsi="Times New Roman" w:cs="Times New Roman"/>
          <w:sz w:val="28"/>
          <w:szCs w:val="28"/>
        </w:rPr>
        <w:t xml:space="preserve"> </w:t>
      </w:r>
      <w:proofErr w:type="spellStart"/>
      <w:r w:rsidRPr="00824015">
        <w:rPr>
          <w:rFonts w:ascii="Times New Roman" w:hAnsi="Times New Roman" w:cs="Times New Roman"/>
          <w:sz w:val="28"/>
          <w:szCs w:val="28"/>
        </w:rPr>
        <w:t>anemia</w:t>
      </w:r>
      <w:proofErr w:type="spellEnd"/>
      <w:r w:rsidRPr="00824015">
        <w:rPr>
          <w:rFonts w:ascii="Times New Roman" w:hAnsi="Times New Roman" w:cs="Times New Roman"/>
          <w:sz w:val="28"/>
          <w:szCs w:val="28"/>
        </w:rPr>
        <w:t xml:space="preserve"> in children. In particular, it </w:t>
      </w:r>
      <w:proofErr w:type="gramStart"/>
      <w:r w:rsidRPr="00824015">
        <w:rPr>
          <w:rFonts w:ascii="Times New Roman" w:hAnsi="Times New Roman" w:cs="Times New Roman"/>
          <w:sz w:val="28"/>
          <w:szCs w:val="28"/>
        </w:rPr>
        <w:t>is not allowed to be used</w:t>
      </w:r>
      <w:proofErr w:type="gramEnd"/>
      <w:r w:rsidRPr="00824015">
        <w:rPr>
          <w:rFonts w:ascii="Times New Roman" w:hAnsi="Times New Roman" w:cs="Times New Roman"/>
          <w:sz w:val="28"/>
          <w:szCs w:val="28"/>
        </w:rPr>
        <w:t xml:space="preserve"> in deficiency of glucose-6-phosphate dehydrogenase (</w:t>
      </w:r>
      <w:proofErr w:type="spellStart"/>
      <w:r w:rsidRPr="00824015">
        <w:rPr>
          <w:rFonts w:ascii="Times New Roman" w:hAnsi="Times New Roman" w:cs="Times New Roman"/>
          <w:sz w:val="28"/>
          <w:szCs w:val="28"/>
        </w:rPr>
        <w:t>Fabism</w:t>
      </w:r>
      <w:proofErr w:type="spellEnd"/>
      <w:r w:rsidRPr="00824015">
        <w:rPr>
          <w:rFonts w:ascii="Times New Roman" w:hAnsi="Times New Roman" w:cs="Times New Roman"/>
          <w:sz w:val="28"/>
          <w:szCs w:val="28"/>
        </w:rPr>
        <w:t xml:space="preserve">). Long-term use causes central side effects and neurotoxicity. Studies have shown that fluoroquinolones cause prolongation of the QT interval. Application </w:t>
      </w:r>
      <w:proofErr w:type="gramStart"/>
      <w:r w:rsidRPr="00824015">
        <w:rPr>
          <w:rFonts w:ascii="Times New Roman" w:hAnsi="Times New Roman" w:cs="Times New Roman"/>
          <w:sz w:val="28"/>
          <w:szCs w:val="28"/>
        </w:rPr>
        <w:t>is contraindicated</w:t>
      </w:r>
      <w:proofErr w:type="gramEnd"/>
      <w:r w:rsidRPr="00824015">
        <w:rPr>
          <w:rFonts w:ascii="Times New Roman" w:hAnsi="Times New Roman" w:cs="Times New Roman"/>
          <w:sz w:val="28"/>
          <w:szCs w:val="28"/>
        </w:rPr>
        <w:t xml:space="preserve"> to patients with </w:t>
      </w:r>
      <w:proofErr w:type="spellStart"/>
      <w:r w:rsidRPr="00824015">
        <w:rPr>
          <w:rFonts w:ascii="Times New Roman" w:hAnsi="Times New Roman" w:cs="Times New Roman"/>
          <w:sz w:val="28"/>
          <w:szCs w:val="28"/>
        </w:rPr>
        <w:t>hypokalemia</w:t>
      </w:r>
      <w:proofErr w:type="spellEnd"/>
      <w:r w:rsidRPr="00824015">
        <w:rPr>
          <w:rFonts w:ascii="Times New Roman" w:hAnsi="Times New Roman" w:cs="Times New Roman"/>
          <w:sz w:val="28"/>
          <w:szCs w:val="28"/>
        </w:rPr>
        <w:t xml:space="preserve"> and hypomagnesemia.</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Derived 4-quinolone compounds having a carboxyl group in the third position and a ketone group in the fourth position form a chelate with ions Ca2+, Mg2+, Zn2+, Fe2+, Al3+.</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Mechanism of action</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Quinolones have an antibacterial effect, suppressing the synthesis of bacterial DNA. They show their effects by inhibiting enzymes of bacterial DNA gyrase (topoisomerase II) and topoisomerase IV. These two enzymes, belonging to the class of topoisomerase II, ensure DNA replication and cell division in bacterial cells. In general, </w:t>
      </w:r>
      <w:proofErr w:type="gramStart"/>
      <w:r w:rsidRPr="00824015">
        <w:rPr>
          <w:rFonts w:ascii="Times New Roman" w:hAnsi="Times New Roman" w:cs="Times New Roman"/>
          <w:sz w:val="28"/>
          <w:szCs w:val="28"/>
        </w:rPr>
        <w:t>gram(</w:t>
      </w:r>
      <w:proofErr w:type="gramEnd"/>
      <w:r w:rsidRPr="00824015">
        <w:rPr>
          <w:rFonts w:ascii="Times New Roman" w:hAnsi="Times New Roman" w:cs="Times New Roman"/>
          <w:sz w:val="28"/>
          <w:szCs w:val="28"/>
        </w:rPr>
        <w:t>-) activity of quinolones is based on inhibition of DNA gyrase, and gram(+) activity is based on inhibition of enzyme topoisomerase IV.</w:t>
      </w:r>
    </w:p>
    <w:p w:rsidR="00824015" w:rsidRP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DNA-gyrase is involved in the formation of the </w:t>
      </w:r>
      <w:proofErr w:type="spellStart"/>
      <w:r w:rsidRPr="00824015">
        <w:rPr>
          <w:rFonts w:ascii="Times New Roman" w:hAnsi="Times New Roman" w:cs="Times New Roman"/>
          <w:sz w:val="28"/>
          <w:szCs w:val="28"/>
        </w:rPr>
        <w:t>superhelical</w:t>
      </w:r>
      <w:proofErr w:type="spellEnd"/>
      <w:r w:rsidRPr="00824015">
        <w:rPr>
          <w:rFonts w:ascii="Times New Roman" w:hAnsi="Times New Roman" w:cs="Times New Roman"/>
          <w:sz w:val="28"/>
          <w:szCs w:val="28"/>
        </w:rPr>
        <w:t xml:space="preserve"> structure of DNA, unwinding and elongation of this structure, as well as indirectly in bacterial replication, transcription and recombination of RNA. Thanks to the super-entangled structure used, it ensures the placement of a DNA chain with a size of 1300 </w:t>
      </w:r>
      <w:proofErr w:type="spellStart"/>
      <w:r w:rsidRPr="00824015">
        <w:rPr>
          <w:rFonts w:ascii="Times New Roman" w:hAnsi="Times New Roman" w:cs="Times New Roman"/>
          <w:sz w:val="28"/>
          <w:szCs w:val="28"/>
        </w:rPr>
        <w:t>μm</w:t>
      </w:r>
      <w:proofErr w:type="spellEnd"/>
      <w:r w:rsidRPr="00824015">
        <w:rPr>
          <w:rFonts w:ascii="Times New Roman" w:hAnsi="Times New Roman" w:cs="Times New Roman"/>
          <w:sz w:val="28"/>
          <w:szCs w:val="28"/>
        </w:rPr>
        <w:t xml:space="preserve"> and 18.8 x 106 </w:t>
      </w:r>
      <w:proofErr w:type="spellStart"/>
      <w:r w:rsidRPr="00824015">
        <w:rPr>
          <w:rFonts w:ascii="Times New Roman" w:hAnsi="Times New Roman" w:cs="Times New Roman"/>
          <w:sz w:val="28"/>
          <w:szCs w:val="28"/>
        </w:rPr>
        <w:t>daltons</w:t>
      </w:r>
      <w:proofErr w:type="spellEnd"/>
      <w:r w:rsidRPr="00824015">
        <w:rPr>
          <w:rFonts w:ascii="Times New Roman" w:hAnsi="Times New Roman" w:cs="Times New Roman"/>
          <w:sz w:val="28"/>
          <w:szCs w:val="28"/>
        </w:rPr>
        <w:t xml:space="preserve"> in a bacterial cell with a size of 1 x 2 </w:t>
      </w:r>
      <w:proofErr w:type="spellStart"/>
      <w:r w:rsidRPr="00824015">
        <w:rPr>
          <w:rFonts w:ascii="Times New Roman" w:hAnsi="Times New Roman" w:cs="Times New Roman"/>
          <w:sz w:val="28"/>
          <w:szCs w:val="28"/>
        </w:rPr>
        <w:t>μm</w:t>
      </w:r>
      <w:proofErr w:type="spellEnd"/>
      <w:r w:rsidRPr="00824015">
        <w:rPr>
          <w:rFonts w:ascii="Times New Roman" w:hAnsi="Times New Roman" w:cs="Times New Roman"/>
          <w:sz w:val="28"/>
          <w:szCs w:val="28"/>
        </w:rPr>
        <w:t>.</w:t>
      </w:r>
    </w:p>
    <w:p w:rsidR="00824015" w:rsidRDefault="00824015" w:rsidP="00824015">
      <w:pPr>
        <w:spacing w:after="0" w:line="240" w:lineRule="auto"/>
        <w:ind w:firstLine="720"/>
        <w:jc w:val="both"/>
        <w:rPr>
          <w:rFonts w:ascii="Times New Roman" w:hAnsi="Times New Roman" w:cs="Times New Roman"/>
          <w:sz w:val="28"/>
          <w:szCs w:val="28"/>
        </w:rPr>
      </w:pPr>
      <w:r w:rsidRPr="00824015">
        <w:rPr>
          <w:rFonts w:ascii="Times New Roman" w:hAnsi="Times New Roman" w:cs="Times New Roman"/>
          <w:sz w:val="28"/>
          <w:szCs w:val="28"/>
        </w:rPr>
        <w:t xml:space="preserve">DNA-gyrase is a tetrameric enzyme consisting of two subunits A and two subunits B, encoded by genes </w:t>
      </w:r>
      <w:proofErr w:type="spellStart"/>
      <w:r w:rsidRPr="00824015">
        <w:rPr>
          <w:rFonts w:ascii="Times New Roman" w:hAnsi="Times New Roman" w:cs="Times New Roman"/>
          <w:sz w:val="28"/>
          <w:szCs w:val="28"/>
        </w:rPr>
        <w:t>GyrA</w:t>
      </w:r>
      <w:proofErr w:type="spellEnd"/>
      <w:r w:rsidRPr="00824015">
        <w:rPr>
          <w:rFonts w:ascii="Times New Roman" w:hAnsi="Times New Roman" w:cs="Times New Roman"/>
          <w:sz w:val="28"/>
          <w:szCs w:val="28"/>
        </w:rPr>
        <w:t xml:space="preserve"> and </w:t>
      </w:r>
      <w:proofErr w:type="spellStart"/>
      <w:r w:rsidRPr="00824015">
        <w:rPr>
          <w:rFonts w:ascii="Times New Roman" w:hAnsi="Times New Roman" w:cs="Times New Roman"/>
          <w:sz w:val="28"/>
          <w:szCs w:val="28"/>
        </w:rPr>
        <w:t>GyrB</w:t>
      </w:r>
      <w:proofErr w:type="spellEnd"/>
      <w:r w:rsidRPr="00824015">
        <w:rPr>
          <w:rFonts w:ascii="Times New Roman" w:hAnsi="Times New Roman" w:cs="Times New Roman"/>
          <w:sz w:val="28"/>
          <w:szCs w:val="28"/>
        </w:rPr>
        <w:t xml:space="preserve">. Tyrosine in the structure of the enzyme </w:t>
      </w:r>
      <w:proofErr w:type="gramStart"/>
      <w:r w:rsidRPr="00824015">
        <w:rPr>
          <w:rFonts w:ascii="Times New Roman" w:hAnsi="Times New Roman" w:cs="Times New Roman"/>
          <w:sz w:val="28"/>
          <w:szCs w:val="28"/>
        </w:rPr>
        <w:t>is covalently connected</w:t>
      </w:r>
      <w:proofErr w:type="gramEnd"/>
      <w:r w:rsidRPr="00824015">
        <w:rPr>
          <w:rFonts w:ascii="Times New Roman" w:hAnsi="Times New Roman" w:cs="Times New Roman"/>
          <w:sz w:val="28"/>
          <w:szCs w:val="28"/>
        </w:rPr>
        <w:t xml:space="preserve"> with the phosphate groups of the DNA molecule through the connecting subgroup A of the phenolic hydroxyl group. Quinolones inhibit DNA gyrase by binding to subunit A of the DNA gyrase enzyme in the DNA-forming complex. Thus, the activity of the enzyme is lost. </w:t>
      </w:r>
      <w:proofErr w:type="gramStart"/>
      <w:r w:rsidRPr="00824015">
        <w:rPr>
          <w:rFonts w:ascii="Times New Roman" w:hAnsi="Times New Roman" w:cs="Times New Roman"/>
          <w:sz w:val="28"/>
          <w:szCs w:val="28"/>
        </w:rPr>
        <w:t>As a result</w:t>
      </w:r>
      <w:proofErr w:type="gramEnd"/>
      <w:r w:rsidRPr="00824015">
        <w:rPr>
          <w:rFonts w:ascii="Times New Roman" w:hAnsi="Times New Roman" w:cs="Times New Roman"/>
          <w:sz w:val="28"/>
          <w:szCs w:val="28"/>
        </w:rPr>
        <w:t xml:space="preserve"> of the binding of quinolones to the enzyme complex and inhibition of the enzyme, bacterial replication does not occur and an antibacterial effect occurs. The DNA </w:t>
      </w:r>
      <w:r w:rsidRPr="00824015">
        <w:rPr>
          <w:rFonts w:ascii="Times New Roman" w:hAnsi="Times New Roman" w:cs="Times New Roman"/>
          <w:sz w:val="28"/>
          <w:szCs w:val="28"/>
        </w:rPr>
        <w:lastRenderedPageBreak/>
        <w:t xml:space="preserve">becomes too large to fit in the cytoplasm, and </w:t>
      </w:r>
      <w:proofErr w:type="gramStart"/>
      <w:r w:rsidRPr="00824015">
        <w:rPr>
          <w:rFonts w:ascii="Times New Roman" w:hAnsi="Times New Roman" w:cs="Times New Roman"/>
          <w:sz w:val="28"/>
          <w:szCs w:val="28"/>
        </w:rPr>
        <w:t>the bacterial cell becomes abnormally elongated and explodes</w:t>
      </w:r>
      <w:proofErr w:type="gramEnd"/>
      <w:r w:rsidRPr="00824015">
        <w:rPr>
          <w:rFonts w:ascii="Times New Roman" w:hAnsi="Times New Roman" w:cs="Times New Roman"/>
          <w:sz w:val="28"/>
          <w:szCs w:val="28"/>
        </w:rPr>
        <w:t>.</w:t>
      </w:r>
    </w:p>
    <w:p w:rsidR="00824015" w:rsidRDefault="00824015" w:rsidP="00824015">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4875E495" wp14:editId="6DCF0C9B">
            <wp:extent cx="4703445" cy="5632450"/>
            <wp:effectExtent l="0" t="0" r="1905" b="6350"/>
            <wp:docPr id="39" name="Рисунок 39" descr="C:\Users\User1\Pictures\tropoizomera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tropoizomeraza.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3445" cy="5632450"/>
                    </a:xfrm>
                    <a:prstGeom prst="rect">
                      <a:avLst/>
                    </a:prstGeom>
                    <a:noFill/>
                    <a:ln>
                      <a:noFill/>
                    </a:ln>
                  </pic:spPr>
                </pic:pic>
              </a:graphicData>
            </a:graphic>
          </wp:inline>
        </w:drawing>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 xml:space="preserve">Another target enzyme of quinolones is </w:t>
      </w:r>
      <w:proofErr w:type="spellStart"/>
      <w:r w:rsidRPr="00235CE7">
        <w:rPr>
          <w:rFonts w:ascii="Times New Roman" w:hAnsi="Times New Roman" w:cs="Times New Roman"/>
          <w:sz w:val="28"/>
          <w:szCs w:val="28"/>
        </w:rPr>
        <w:t>tropoisomerase</w:t>
      </w:r>
      <w:proofErr w:type="spellEnd"/>
      <w:r w:rsidRPr="00235CE7">
        <w:rPr>
          <w:rFonts w:ascii="Times New Roman" w:hAnsi="Times New Roman" w:cs="Times New Roman"/>
          <w:sz w:val="28"/>
          <w:szCs w:val="28"/>
        </w:rPr>
        <w:t xml:space="preserve"> IV. </w:t>
      </w:r>
      <w:proofErr w:type="spellStart"/>
      <w:r w:rsidRPr="00235CE7">
        <w:rPr>
          <w:rFonts w:ascii="Times New Roman" w:hAnsi="Times New Roman" w:cs="Times New Roman"/>
          <w:sz w:val="28"/>
          <w:szCs w:val="28"/>
        </w:rPr>
        <w:t>Tropoisomerase</w:t>
      </w:r>
      <w:proofErr w:type="spellEnd"/>
      <w:r w:rsidRPr="00235CE7">
        <w:rPr>
          <w:rFonts w:ascii="Times New Roman" w:hAnsi="Times New Roman" w:cs="Times New Roman"/>
          <w:sz w:val="28"/>
          <w:szCs w:val="28"/>
        </w:rPr>
        <w:t xml:space="preserve"> is a tetrameric enzyme consisting of two </w:t>
      </w:r>
      <w:proofErr w:type="spellStart"/>
      <w:r w:rsidRPr="00235CE7">
        <w:rPr>
          <w:rFonts w:ascii="Times New Roman" w:hAnsi="Times New Roman" w:cs="Times New Roman"/>
          <w:sz w:val="28"/>
          <w:szCs w:val="28"/>
        </w:rPr>
        <w:t>ParC</w:t>
      </w:r>
      <w:proofErr w:type="spellEnd"/>
      <w:r w:rsidRPr="00235CE7">
        <w:rPr>
          <w:rFonts w:ascii="Times New Roman" w:hAnsi="Times New Roman" w:cs="Times New Roman"/>
          <w:sz w:val="28"/>
          <w:szCs w:val="28"/>
        </w:rPr>
        <w:t xml:space="preserve"> subunits and two ParE subunits encoded by </w:t>
      </w:r>
      <w:proofErr w:type="spellStart"/>
      <w:r w:rsidRPr="00235CE7">
        <w:rPr>
          <w:rFonts w:ascii="Times New Roman" w:hAnsi="Times New Roman" w:cs="Times New Roman"/>
          <w:sz w:val="28"/>
          <w:szCs w:val="28"/>
        </w:rPr>
        <w:t>ParC</w:t>
      </w:r>
      <w:proofErr w:type="spellEnd"/>
      <w:r w:rsidRPr="00235CE7">
        <w:rPr>
          <w:rFonts w:ascii="Times New Roman" w:hAnsi="Times New Roman" w:cs="Times New Roman"/>
          <w:sz w:val="28"/>
          <w:szCs w:val="28"/>
        </w:rPr>
        <w:t xml:space="preserve"> and ParE genes. </w:t>
      </w:r>
      <w:proofErr w:type="spellStart"/>
      <w:r w:rsidRPr="00235CE7">
        <w:rPr>
          <w:rFonts w:ascii="Times New Roman" w:hAnsi="Times New Roman" w:cs="Times New Roman"/>
          <w:sz w:val="28"/>
          <w:szCs w:val="28"/>
        </w:rPr>
        <w:t>Tropoisomerase</w:t>
      </w:r>
      <w:proofErr w:type="spellEnd"/>
      <w:r w:rsidRPr="00235CE7">
        <w:rPr>
          <w:rFonts w:ascii="Times New Roman" w:hAnsi="Times New Roman" w:cs="Times New Roman"/>
          <w:sz w:val="28"/>
          <w:szCs w:val="28"/>
        </w:rPr>
        <w:t xml:space="preserve"> IV provides supercoiling of daughter DNA </w:t>
      </w:r>
      <w:proofErr w:type="gramStart"/>
      <w:r w:rsidRPr="00235CE7">
        <w:rPr>
          <w:rFonts w:ascii="Times New Roman" w:hAnsi="Times New Roman" w:cs="Times New Roman"/>
          <w:sz w:val="28"/>
          <w:szCs w:val="28"/>
        </w:rPr>
        <w:t>as a result</w:t>
      </w:r>
      <w:proofErr w:type="gramEnd"/>
      <w:r w:rsidRPr="00235CE7">
        <w:rPr>
          <w:rFonts w:ascii="Times New Roman" w:hAnsi="Times New Roman" w:cs="Times New Roman"/>
          <w:sz w:val="28"/>
          <w:szCs w:val="28"/>
        </w:rPr>
        <w:t xml:space="preserve"> of replication in a dividing bacterial cell. The blockade of this enzyme prevents the twisting of the DNA molecule, which leads to the lysis of bacteria.</w:t>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 xml:space="preserve">Bacterial-selective screening prevented the appearance of these mechanisms in people who have another enzyme, </w:t>
      </w:r>
      <w:proofErr w:type="spellStart"/>
      <w:r w:rsidRPr="00235CE7">
        <w:rPr>
          <w:rFonts w:ascii="Times New Roman" w:hAnsi="Times New Roman" w:cs="Times New Roman"/>
          <w:sz w:val="28"/>
          <w:szCs w:val="28"/>
        </w:rPr>
        <w:t>tropoisomerase</w:t>
      </w:r>
      <w:proofErr w:type="spellEnd"/>
      <w:r w:rsidRPr="00235CE7">
        <w:rPr>
          <w:rFonts w:ascii="Times New Roman" w:hAnsi="Times New Roman" w:cs="Times New Roman"/>
          <w:sz w:val="28"/>
          <w:szCs w:val="28"/>
        </w:rPr>
        <w:t xml:space="preserve"> type II, which shows similarity to DNA-gyrase in bacteria.</w:t>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Formation of resistance (resistance) of bacteria to quinolones</w:t>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Bacterial resistance can occur to quinolones, as well as to other antibiotics widely used in clinical and veterinary practice. The mechanisms of bacterial resistance are as follows:</w:t>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lastRenderedPageBreak/>
        <w:t xml:space="preserve">1) Sudden mutation in the genes encoding DNA gyrase and </w:t>
      </w:r>
      <w:proofErr w:type="spellStart"/>
      <w:r w:rsidRPr="00235CE7">
        <w:rPr>
          <w:rFonts w:ascii="Times New Roman" w:hAnsi="Times New Roman" w:cs="Times New Roman"/>
          <w:sz w:val="28"/>
          <w:szCs w:val="28"/>
        </w:rPr>
        <w:t>tropoisomerase</w:t>
      </w:r>
      <w:proofErr w:type="spellEnd"/>
      <w:r w:rsidRPr="00235CE7">
        <w:rPr>
          <w:rFonts w:ascii="Times New Roman" w:hAnsi="Times New Roman" w:cs="Times New Roman"/>
          <w:sz w:val="28"/>
          <w:szCs w:val="28"/>
        </w:rPr>
        <w:t xml:space="preserve"> IV enzymes.</w:t>
      </w:r>
    </w:p>
    <w:p w:rsidR="00235CE7" w:rsidRP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2) Mutation in genes encoding proteins of the efflux pump in the cytoplasmic membrane.</w:t>
      </w:r>
    </w:p>
    <w:p w:rsidR="00235CE7" w:rsidRDefault="00235CE7" w:rsidP="00235CE7">
      <w:pPr>
        <w:spacing w:after="0" w:line="240" w:lineRule="auto"/>
        <w:ind w:firstLine="720"/>
        <w:jc w:val="both"/>
        <w:rPr>
          <w:rFonts w:ascii="Times New Roman" w:hAnsi="Times New Roman" w:cs="Times New Roman"/>
          <w:sz w:val="28"/>
          <w:szCs w:val="28"/>
        </w:rPr>
      </w:pPr>
      <w:r w:rsidRPr="00235CE7">
        <w:rPr>
          <w:rFonts w:ascii="Times New Roman" w:hAnsi="Times New Roman" w:cs="Times New Roman"/>
          <w:sz w:val="28"/>
          <w:szCs w:val="28"/>
        </w:rPr>
        <w:t>3) Mechanism of antibiotic resistance associated with plasmids</w:t>
      </w:r>
    </w:p>
    <w:p w:rsidR="00235CE7" w:rsidRDefault="00235CE7" w:rsidP="00235CE7">
      <w:pPr>
        <w:spacing w:after="0" w:line="240" w:lineRule="auto"/>
        <w:ind w:firstLine="720"/>
        <w:jc w:val="both"/>
        <w:rPr>
          <w:rFonts w:ascii="Times New Roman" w:hAnsi="Times New Roman" w:cs="Times New Roman"/>
          <w:b/>
          <w:sz w:val="28"/>
          <w:szCs w:val="28"/>
        </w:rPr>
      </w:pPr>
      <w:r w:rsidRPr="00235CE7">
        <w:rPr>
          <w:rFonts w:ascii="Times New Roman" w:hAnsi="Times New Roman" w:cs="Times New Roman"/>
          <w:b/>
          <w:sz w:val="28"/>
          <w:szCs w:val="28"/>
        </w:rPr>
        <w:t>I. Spontaneous mutation in genes encoding DNA gyrase and Topoisomerase IV enzymes</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Mutations in genes encoding enzymes-targets of quinolone activity are the main mechanism of antibacterial resistance. Mutations in the genes </w:t>
      </w:r>
      <w:proofErr w:type="spellStart"/>
      <w:r w:rsidRPr="007F0861">
        <w:rPr>
          <w:rFonts w:ascii="Times New Roman" w:hAnsi="Times New Roman" w:cs="Times New Roman"/>
          <w:sz w:val="28"/>
          <w:szCs w:val="28"/>
        </w:rPr>
        <w:t>GyrA</w:t>
      </w:r>
      <w:proofErr w:type="spellEnd"/>
      <w:r w:rsidRPr="007F0861">
        <w:rPr>
          <w:rFonts w:ascii="Times New Roman" w:hAnsi="Times New Roman" w:cs="Times New Roman"/>
          <w:sz w:val="28"/>
          <w:szCs w:val="28"/>
        </w:rPr>
        <w:t xml:space="preserve"> and </w:t>
      </w:r>
      <w:proofErr w:type="spellStart"/>
      <w:r w:rsidRPr="007F0861">
        <w:rPr>
          <w:rFonts w:ascii="Times New Roman" w:hAnsi="Times New Roman" w:cs="Times New Roman"/>
          <w:sz w:val="28"/>
          <w:szCs w:val="28"/>
        </w:rPr>
        <w:t>GyrB</w:t>
      </w:r>
      <w:proofErr w:type="spellEnd"/>
      <w:r w:rsidRPr="007F0861">
        <w:rPr>
          <w:rFonts w:ascii="Times New Roman" w:hAnsi="Times New Roman" w:cs="Times New Roman"/>
          <w:sz w:val="28"/>
          <w:szCs w:val="28"/>
        </w:rPr>
        <w:t xml:space="preserve">, which encode the enzyme DNA gyrase, and in the genes </w:t>
      </w:r>
      <w:proofErr w:type="spellStart"/>
      <w:r w:rsidRPr="007F0861">
        <w:rPr>
          <w:rFonts w:ascii="Times New Roman" w:hAnsi="Times New Roman" w:cs="Times New Roman"/>
          <w:sz w:val="28"/>
          <w:szCs w:val="28"/>
        </w:rPr>
        <w:t>ParC</w:t>
      </w:r>
      <w:proofErr w:type="spellEnd"/>
      <w:r w:rsidRPr="007F0861">
        <w:rPr>
          <w:rFonts w:ascii="Times New Roman" w:hAnsi="Times New Roman" w:cs="Times New Roman"/>
          <w:sz w:val="28"/>
          <w:szCs w:val="28"/>
        </w:rPr>
        <w:t xml:space="preserve"> and ParE, which encode the enzyme topoisomerase IV, lead to changes in the parts of the enzyme that bind quinolones.</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II. Mutations in genes encoding proteins of the efflux pump in the cytoplasmic membrane.</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Penetration of some </w:t>
      </w:r>
      <w:proofErr w:type="spellStart"/>
      <w:r w:rsidRPr="007F0861">
        <w:rPr>
          <w:rFonts w:ascii="Times New Roman" w:hAnsi="Times New Roman" w:cs="Times New Roman"/>
          <w:sz w:val="28"/>
          <w:szCs w:val="28"/>
        </w:rPr>
        <w:t>quinolines</w:t>
      </w:r>
      <w:proofErr w:type="spellEnd"/>
      <w:r w:rsidRPr="007F0861">
        <w:rPr>
          <w:rFonts w:ascii="Times New Roman" w:hAnsi="Times New Roman" w:cs="Times New Roman"/>
          <w:sz w:val="28"/>
          <w:szCs w:val="28"/>
        </w:rPr>
        <w:t xml:space="preserve"> into the bacterial cell is delayed </w:t>
      </w:r>
      <w:proofErr w:type="gramStart"/>
      <w:r w:rsidRPr="007F0861">
        <w:rPr>
          <w:rFonts w:ascii="Times New Roman" w:hAnsi="Times New Roman" w:cs="Times New Roman"/>
          <w:sz w:val="28"/>
          <w:szCs w:val="28"/>
        </w:rPr>
        <w:t>as a result</w:t>
      </w:r>
      <w:proofErr w:type="gramEnd"/>
      <w:r w:rsidRPr="007F0861">
        <w:rPr>
          <w:rFonts w:ascii="Times New Roman" w:hAnsi="Times New Roman" w:cs="Times New Roman"/>
          <w:sz w:val="28"/>
          <w:szCs w:val="28"/>
        </w:rPr>
        <w:t xml:space="preserve"> of mutations in the genes encoding proteins of the outer membrane.</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III. Mechanism of plasmid-associated antibacterial resistance</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Plasmid-associated resistance to quinolones </w:t>
      </w:r>
      <w:proofErr w:type="gramStart"/>
      <w:r w:rsidRPr="007F0861">
        <w:rPr>
          <w:rFonts w:ascii="Times New Roman" w:hAnsi="Times New Roman" w:cs="Times New Roman"/>
          <w:sz w:val="28"/>
          <w:szCs w:val="28"/>
        </w:rPr>
        <w:t>was first demonstrated</w:t>
      </w:r>
      <w:proofErr w:type="gramEnd"/>
      <w:r w:rsidRPr="007F0861">
        <w:rPr>
          <w:rFonts w:ascii="Times New Roman" w:hAnsi="Times New Roman" w:cs="Times New Roman"/>
          <w:sz w:val="28"/>
          <w:szCs w:val="28"/>
        </w:rPr>
        <w:t xml:space="preserve"> in 1998. Using plasmid pmg252 in ciprofloxacin-resistant strains of </w:t>
      </w:r>
      <w:proofErr w:type="spellStart"/>
      <w:r w:rsidRPr="007F0861">
        <w:rPr>
          <w:rFonts w:ascii="Times New Roman" w:hAnsi="Times New Roman" w:cs="Times New Roman"/>
          <w:sz w:val="28"/>
          <w:szCs w:val="28"/>
        </w:rPr>
        <w:t>Klebsiella</w:t>
      </w:r>
      <w:proofErr w:type="spellEnd"/>
      <w:r w:rsidRPr="007F0861">
        <w:rPr>
          <w:rFonts w:ascii="Times New Roman" w:hAnsi="Times New Roman" w:cs="Times New Roman"/>
          <w:sz w:val="28"/>
          <w:szCs w:val="28"/>
        </w:rPr>
        <w:t xml:space="preserve"> pneumoniae. Conducted studies have shown that the MPK values for quinolone molecules such as </w:t>
      </w:r>
      <w:proofErr w:type="spellStart"/>
      <w:r w:rsidRPr="007F0861">
        <w:rPr>
          <w:rFonts w:ascii="Times New Roman" w:hAnsi="Times New Roman" w:cs="Times New Roman"/>
          <w:sz w:val="28"/>
          <w:szCs w:val="28"/>
        </w:rPr>
        <w:t>nalidixic</w:t>
      </w:r>
      <w:proofErr w:type="spellEnd"/>
      <w:r w:rsidRPr="007F0861">
        <w:rPr>
          <w:rFonts w:ascii="Times New Roman" w:hAnsi="Times New Roman" w:cs="Times New Roman"/>
          <w:sz w:val="28"/>
          <w:szCs w:val="28"/>
        </w:rPr>
        <w:t xml:space="preserve"> acid, </w:t>
      </w:r>
      <w:proofErr w:type="spellStart"/>
      <w:r w:rsidRPr="007F0861">
        <w:rPr>
          <w:rFonts w:ascii="Times New Roman" w:hAnsi="Times New Roman" w:cs="Times New Roman"/>
          <w:sz w:val="28"/>
          <w:szCs w:val="28"/>
        </w:rPr>
        <w:t>norfloxacin</w:t>
      </w:r>
      <w:proofErr w:type="spellEnd"/>
      <w:r w:rsidRPr="007F0861">
        <w:rPr>
          <w:rFonts w:ascii="Times New Roman" w:hAnsi="Times New Roman" w:cs="Times New Roman"/>
          <w:sz w:val="28"/>
          <w:szCs w:val="28"/>
        </w:rPr>
        <w:t xml:space="preserve">, ciprofloxacin, </w:t>
      </w:r>
      <w:proofErr w:type="spellStart"/>
      <w:r w:rsidRPr="007F0861">
        <w:rPr>
          <w:rFonts w:ascii="Times New Roman" w:hAnsi="Times New Roman" w:cs="Times New Roman"/>
          <w:sz w:val="28"/>
          <w:szCs w:val="28"/>
        </w:rPr>
        <w:t>trovafloxacin</w:t>
      </w:r>
      <w:proofErr w:type="spellEnd"/>
      <w:r w:rsidRPr="007F0861">
        <w:rPr>
          <w:rFonts w:ascii="Times New Roman" w:hAnsi="Times New Roman" w:cs="Times New Roman"/>
          <w:sz w:val="28"/>
          <w:szCs w:val="28"/>
        </w:rPr>
        <w:t>, where these plasmids can be introduced from different sexes and species by conjugation and gene transfer, increase by 4-16 times.</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Epidemiological studies of quinolone resistance </w:t>
      </w:r>
      <w:proofErr w:type="gramStart"/>
      <w:r w:rsidRPr="007F0861">
        <w:rPr>
          <w:rFonts w:ascii="Times New Roman" w:hAnsi="Times New Roman" w:cs="Times New Roman"/>
          <w:sz w:val="28"/>
          <w:szCs w:val="28"/>
        </w:rPr>
        <w:t>were carried out</w:t>
      </w:r>
      <w:proofErr w:type="gramEnd"/>
      <w:r w:rsidRPr="007F0861">
        <w:rPr>
          <w:rFonts w:ascii="Times New Roman" w:hAnsi="Times New Roman" w:cs="Times New Roman"/>
          <w:sz w:val="28"/>
          <w:szCs w:val="28"/>
        </w:rPr>
        <w:t xml:space="preserve"> with the discovery of PMQR (plasmid-linked quinolone resistance) genes responsible for quinolone resistance in the </w:t>
      </w:r>
      <w:proofErr w:type="spellStart"/>
      <w:r w:rsidRPr="007F0861">
        <w:rPr>
          <w:rFonts w:ascii="Times New Roman" w:hAnsi="Times New Roman" w:cs="Times New Roman"/>
          <w:sz w:val="28"/>
          <w:szCs w:val="28"/>
        </w:rPr>
        <w:t>Klebsiella</w:t>
      </w:r>
      <w:proofErr w:type="spellEnd"/>
      <w:r w:rsidRPr="007F0861">
        <w:rPr>
          <w:rFonts w:ascii="Times New Roman" w:hAnsi="Times New Roman" w:cs="Times New Roman"/>
          <w:sz w:val="28"/>
          <w:szCs w:val="28"/>
        </w:rPr>
        <w:t xml:space="preserve"> pneumoniae strain. Currently, </w:t>
      </w:r>
      <w:proofErr w:type="gramStart"/>
      <w:r w:rsidRPr="007F0861">
        <w:rPr>
          <w:rFonts w:ascii="Times New Roman" w:hAnsi="Times New Roman" w:cs="Times New Roman"/>
          <w:sz w:val="28"/>
          <w:szCs w:val="28"/>
        </w:rPr>
        <w:t>6</w:t>
      </w:r>
      <w:proofErr w:type="gramEnd"/>
      <w:r w:rsidRPr="007F0861">
        <w:rPr>
          <w:rFonts w:ascii="Times New Roman" w:hAnsi="Times New Roman" w:cs="Times New Roman"/>
          <w:sz w:val="28"/>
          <w:szCs w:val="28"/>
        </w:rPr>
        <w:t xml:space="preserve"> families of genes responsible for resistance to quinolones have been identified. These genes are </w:t>
      </w:r>
      <w:proofErr w:type="spellStart"/>
      <w:r w:rsidRPr="007F0861">
        <w:rPr>
          <w:rFonts w:ascii="Times New Roman" w:hAnsi="Times New Roman" w:cs="Times New Roman"/>
          <w:sz w:val="28"/>
          <w:szCs w:val="28"/>
        </w:rPr>
        <w:t>Qnr</w:t>
      </w:r>
      <w:proofErr w:type="spellEnd"/>
      <w:r w:rsidRPr="007F0861">
        <w:rPr>
          <w:rFonts w:ascii="Times New Roman" w:hAnsi="Times New Roman" w:cs="Times New Roman"/>
          <w:sz w:val="28"/>
          <w:szCs w:val="28"/>
        </w:rPr>
        <w:t xml:space="preserve"> </w:t>
      </w:r>
      <w:proofErr w:type="spellStart"/>
      <w:r w:rsidRPr="007F0861">
        <w:rPr>
          <w:rFonts w:ascii="Times New Roman" w:hAnsi="Times New Roman" w:cs="Times New Roman"/>
          <w:sz w:val="28"/>
          <w:szCs w:val="28"/>
        </w:rPr>
        <w:t>qnrA</w:t>
      </w:r>
      <w:proofErr w:type="spellEnd"/>
      <w:r w:rsidRPr="007F0861">
        <w:rPr>
          <w:rFonts w:ascii="Times New Roman" w:hAnsi="Times New Roman" w:cs="Times New Roman"/>
          <w:sz w:val="28"/>
          <w:szCs w:val="28"/>
        </w:rPr>
        <w:t xml:space="preserve">, </w:t>
      </w:r>
      <w:proofErr w:type="spellStart"/>
      <w:r w:rsidRPr="007F0861">
        <w:rPr>
          <w:rFonts w:ascii="Times New Roman" w:hAnsi="Times New Roman" w:cs="Times New Roman"/>
          <w:sz w:val="28"/>
          <w:szCs w:val="28"/>
        </w:rPr>
        <w:t>qnrB</w:t>
      </w:r>
      <w:proofErr w:type="spellEnd"/>
      <w:r w:rsidRPr="007F0861">
        <w:rPr>
          <w:rFonts w:ascii="Times New Roman" w:hAnsi="Times New Roman" w:cs="Times New Roman"/>
          <w:sz w:val="28"/>
          <w:szCs w:val="28"/>
        </w:rPr>
        <w:t xml:space="preserve">, </w:t>
      </w:r>
      <w:proofErr w:type="spellStart"/>
      <w:r w:rsidRPr="007F0861">
        <w:rPr>
          <w:rFonts w:ascii="Times New Roman" w:hAnsi="Times New Roman" w:cs="Times New Roman"/>
          <w:sz w:val="28"/>
          <w:szCs w:val="28"/>
        </w:rPr>
        <w:t>qnrC</w:t>
      </w:r>
      <w:proofErr w:type="spellEnd"/>
      <w:r w:rsidRPr="007F0861">
        <w:rPr>
          <w:rFonts w:ascii="Times New Roman" w:hAnsi="Times New Roman" w:cs="Times New Roman"/>
          <w:sz w:val="28"/>
          <w:szCs w:val="28"/>
        </w:rPr>
        <w:t xml:space="preserve">, </w:t>
      </w:r>
      <w:proofErr w:type="spellStart"/>
      <w:r w:rsidRPr="007F0861">
        <w:rPr>
          <w:rFonts w:ascii="Times New Roman" w:hAnsi="Times New Roman" w:cs="Times New Roman"/>
          <w:sz w:val="28"/>
          <w:szCs w:val="28"/>
        </w:rPr>
        <w:t>qnr</w:t>
      </w:r>
      <w:proofErr w:type="spellEnd"/>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D represents </w:t>
      </w:r>
      <w:proofErr w:type="spellStart"/>
      <w:r w:rsidRPr="007F0861">
        <w:rPr>
          <w:rFonts w:ascii="Times New Roman" w:hAnsi="Times New Roman" w:cs="Times New Roman"/>
          <w:sz w:val="28"/>
          <w:szCs w:val="28"/>
        </w:rPr>
        <w:t>qnrS</w:t>
      </w:r>
      <w:proofErr w:type="spellEnd"/>
      <w:r w:rsidRPr="007F0861">
        <w:rPr>
          <w:rFonts w:ascii="Times New Roman" w:hAnsi="Times New Roman" w:cs="Times New Roman"/>
          <w:sz w:val="28"/>
          <w:szCs w:val="28"/>
        </w:rPr>
        <w:t xml:space="preserve"> and </w:t>
      </w:r>
      <w:proofErr w:type="spellStart"/>
      <w:r w:rsidRPr="007F0861">
        <w:rPr>
          <w:rFonts w:ascii="Times New Roman" w:hAnsi="Times New Roman" w:cs="Times New Roman"/>
          <w:sz w:val="28"/>
          <w:szCs w:val="28"/>
        </w:rPr>
        <w:t>qnrVC</w:t>
      </w:r>
      <w:proofErr w:type="spellEnd"/>
      <w:r w:rsidRPr="007F0861">
        <w:rPr>
          <w:rFonts w:ascii="Times New Roman" w:hAnsi="Times New Roman" w:cs="Times New Roman"/>
          <w:sz w:val="28"/>
          <w:szCs w:val="28"/>
        </w:rPr>
        <w:t xml:space="preserve">. These genes encode genes of </w:t>
      </w:r>
      <w:proofErr w:type="spellStart"/>
      <w:r w:rsidRPr="007F0861">
        <w:rPr>
          <w:rFonts w:ascii="Times New Roman" w:hAnsi="Times New Roman" w:cs="Times New Roman"/>
          <w:sz w:val="28"/>
          <w:szCs w:val="28"/>
        </w:rPr>
        <w:t>pentapeptide</w:t>
      </w:r>
      <w:proofErr w:type="spellEnd"/>
      <w:r w:rsidRPr="007F0861">
        <w:rPr>
          <w:rFonts w:ascii="Times New Roman" w:hAnsi="Times New Roman" w:cs="Times New Roman"/>
          <w:sz w:val="28"/>
          <w:szCs w:val="28"/>
        </w:rPr>
        <w:t xml:space="preserve"> repeats that protect </w:t>
      </w:r>
      <w:proofErr w:type="spellStart"/>
      <w:r w:rsidRPr="007F0861">
        <w:rPr>
          <w:rFonts w:ascii="Times New Roman" w:hAnsi="Times New Roman" w:cs="Times New Roman"/>
          <w:sz w:val="28"/>
          <w:szCs w:val="28"/>
        </w:rPr>
        <w:t>tropoisomerase</w:t>
      </w:r>
      <w:proofErr w:type="spellEnd"/>
      <w:r w:rsidRPr="007F0861">
        <w:rPr>
          <w:rFonts w:ascii="Times New Roman" w:hAnsi="Times New Roman" w:cs="Times New Roman"/>
          <w:sz w:val="28"/>
          <w:szCs w:val="28"/>
        </w:rPr>
        <w:t xml:space="preserve"> type II of bacteria from the action of quinolone compounds and cause bacterial resistance to quinolones. In the conducted studies, the gene qnrE1 </w:t>
      </w:r>
      <w:proofErr w:type="gramStart"/>
      <w:r w:rsidRPr="007F0861">
        <w:rPr>
          <w:rFonts w:ascii="Times New Roman" w:hAnsi="Times New Roman" w:cs="Times New Roman"/>
          <w:sz w:val="28"/>
          <w:szCs w:val="28"/>
        </w:rPr>
        <w:t>was identified</w:t>
      </w:r>
      <w:proofErr w:type="gramEnd"/>
      <w:r w:rsidRPr="007F0861">
        <w:rPr>
          <w:rFonts w:ascii="Times New Roman" w:hAnsi="Times New Roman" w:cs="Times New Roman"/>
          <w:sz w:val="28"/>
          <w:szCs w:val="28"/>
        </w:rPr>
        <w:t xml:space="preserve"> in PCR-tests conducted on the </w:t>
      </w:r>
      <w:proofErr w:type="spellStart"/>
      <w:r w:rsidRPr="007F0861">
        <w:rPr>
          <w:rFonts w:ascii="Times New Roman" w:hAnsi="Times New Roman" w:cs="Times New Roman"/>
          <w:sz w:val="28"/>
          <w:szCs w:val="28"/>
        </w:rPr>
        <w:t>Kl</w:t>
      </w:r>
      <w:r>
        <w:rPr>
          <w:rFonts w:ascii="Times New Roman" w:hAnsi="Times New Roman" w:cs="Times New Roman"/>
          <w:sz w:val="28"/>
          <w:szCs w:val="28"/>
        </w:rPr>
        <w:t>ebsiella</w:t>
      </w:r>
      <w:proofErr w:type="spellEnd"/>
      <w:r>
        <w:rPr>
          <w:rFonts w:ascii="Times New Roman" w:hAnsi="Times New Roman" w:cs="Times New Roman"/>
          <w:sz w:val="28"/>
          <w:szCs w:val="28"/>
        </w:rPr>
        <w:t xml:space="preserve"> pneumoniae strain.</w:t>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Biotransformation in quinolones</w:t>
      </w:r>
    </w:p>
    <w:p w:rsidR="00235CE7"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A metabolite of 3</w:t>
      </w:r>
      <w:proofErr w:type="gramStart"/>
      <w:r w:rsidRPr="007F0861">
        <w:rPr>
          <w:rFonts w:ascii="Times New Roman" w:hAnsi="Times New Roman" w:cs="Times New Roman"/>
          <w:sz w:val="28"/>
          <w:szCs w:val="28"/>
        </w:rPr>
        <w:t>,7</w:t>
      </w:r>
      <w:proofErr w:type="gramEnd"/>
      <w:r w:rsidRPr="007F0861">
        <w:rPr>
          <w:rFonts w:ascii="Times New Roman" w:hAnsi="Times New Roman" w:cs="Times New Roman"/>
          <w:sz w:val="28"/>
          <w:szCs w:val="28"/>
        </w:rPr>
        <w:t xml:space="preserve">-biscarbonic acid is found in the urine, which is formed during the oxidation of the methyl group in the seventh position of </w:t>
      </w:r>
      <w:proofErr w:type="spellStart"/>
      <w:r w:rsidRPr="007F0861">
        <w:rPr>
          <w:rFonts w:ascii="Times New Roman" w:hAnsi="Times New Roman" w:cs="Times New Roman"/>
          <w:sz w:val="28"/>
          <w:szCs w:val="28"/>
        </w:rPr>
        <w:t>nalidixic</w:t>
      </w:r>
      <w:proofErr w:type="spellEnd"/>
      <w:r w:rsidRPr="007F0861">
        <w:rPr>
          <w:rFonts w:ascii="Times New Roman" w:hAnsi="Times New Roman" w:cs="Times New Roman"/>
          <w:sz w:val="28"/>
          <w:szCs w:val="28"/>
        </w:rPr>
        <w:t xml:space="preserve"> acid. This metabolite has an antibacterial effect.</w:t>
      </w:r>
    </w:p>
    <w:p w:rsidR="007F0861" w:rsidRDefault="007F0861"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0101B1D9" wp14:editId="3910701B">
            <wp:extent cx="5731510" cy="1855159"/>
            <wp:effectExtent l="0" t="0" r="2540" b="0"/>
            <wp:docPr id="40" name="Рисунок 40" descr="C:\Users\User1\Pictures\xinolonlar biotransformas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xinolonlar biotransformasiya.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855159"/>
                    </a:xfrm>
                    <a:prstGeom prst="rect">
                      <a:avLst/>
                    </a:prstGeom>
                    <a:noFill/>
                    <a:ln>
                      <a:noFill/>
                    </a:ln>
                  </pic:spPr>
                </pic:pic>
              </a:graphicData>
            </a:graphic>
          </wp:inline>
        </w:drawing>
      </w:r>
    </w:p>
    <w:p w:rsidR="007F0861" w:rsidRP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Second-generation fluoroquinolones form metabolites participating in phase II reactions, as well as phase </w:t>
      </w:r>
      <w:proofErr w:type="gramStart"/>
      <w:r w:rsidRPr="007F0861">
        <w:rPr>
          <w:rFonts w:ascii="Times New Roman" w:hAnsi="Times New Roman" w:cs="Times New Roman"/>
          <w:sz w:val="28"/>
          <w:szCs w:val="28"/>
        </w:rPr>
        <w:t>1</w:t>
      </w:r>
      <w:proofErr w:type="gramEnd"/>
      <w:r w:rsidRPr="007F0861">
        <w:rPr>
          <w:rFonts w:ascii="Times New Roman" w:hAnsi="Times New Roman" w:cs="Times New Roman"/>
          <w:sz w:val="28"/>
          <w:szCs w:val="28"/>
        </w:rPr>
        <w:t xml:space="preserve"> reactions. In the seventh case, </w:t>
      </w:r>
      <w:proofErr w:type="spellStart"/>
      <w:r w:rsidRPr="007F0861">
        <w:rPr>
          <w:rFonts w:ascii="Times New Roman" w:hAnsi="Times New Roman" w:cs="Times New Roman"/>
          <w:sz w:val="28"/>
          <w:szCs w:val="28"/>
        </w:rPr>
        <w:t>enoxacin</w:t>
      </w:r>
      <w:proofErr w:type="spellEnd"/>
      <w:r w:rsidRPr="007F0861">
        <w:rPr>
          <w:rFonts w:ascii="Times New Roman" w:hAnsi="Times New Roman" w:cs="Times New Roman"/>
          <w:sz w:val="28"/>
          <w:szCs w:val="28"/>
        </w:rPr>
        <w:t xml:space="preserve"> is selected, which retains the 4-methylpiperazine group, and in the third case, a phase II metabolite is immediately formed from the conjugation of the carboxyl group with glucuronic acid, and </w:t>
      </w:r>
      <w:proofErr w:type="spellStart"/>
      <w:r w:rsidRPr="007F0861">
        <w:rPr>
          <w:rFonts w:ascii="Times New Roman" w:hAnsi="Times New Roman" w:cs="Times New Roman"/>
          <w:sz w:val="28"/>
          <w:szCs w:val="28"/>
        </w:rPr>
        <w:t>piperazine</w:t>
      </w:r>
      <w:proofErr w:type="spellEnd"/>
      <w:r w:rsidRPr="007F0861">
        <w:rPr>
          <w:rFonts w:ascii="Times New Roman" w:hAnsi="Times New Roman" w:cs="Times New Roman"/>
          <w:sz w:val="28"/>
          <w:szCs w:val="28"/>
        </w:rPr>
        <w:t xml:space="preserve">- 4-methyl Metabolite -N-oxide is formed by N-oxidation followed by N-demethylation and re-oxidation, resulting in a metabolite of piperazine-3-oxide. These phase I metabolites form phase II metabolites with </w:t>
      </w:r>
      <w:proofErr w:type="spellStart"/>
      <w:r w:rsidRPr="007F0861">
        <w:rPr>
          <w:rFonts w:ascii="Times New Roman" w:hAnsi="Times New Roman" w:cs="Times New Roman"/>
          <w:sz w:val="28"/>
          <w:szCs w:val="28"/>
        </w:rPr>
        <w:t>sulfate</w:t>
      </w:r>
      <w:proofErr w:type="spellEnd"/>
      <w:r w:rsidRPr="007F0861">
        <w:rPr>
          <w:rFonts w:ascii="Times New Roman" w:hAnsi="Times New Roman" w:cs="Times New Roman"/>
          <w:sz w:val="28"/>
          <w:szCs w:val="28"/>
        </w:rPr>
        <w:t xml:space="preserve"> and </w:t>
      </w:r>
      <w:proofErr w:type="spellStart"/>
      <w:r w:rsidRPr="007F0861">
        <w:rPr>
          <w:rFonts w:ascii="Times New Roman" w:hAnsi="Times New Roman" w:cs="Times New Roman"/>
          <w:sz w:val="28"/>
          <w:szCs w:val="28"/>
        </w:rPr>
        <w:t>formate</w:t>
      </w:r>
      <w:proofErr w:type="spellEnd"/>
      <w:r w:rsidRPr="007F0861">
        <w:rPr>
          <w:rFonts w:ascii="Times New Roman" w:hAnsi="Times New Roman" w:cs="Times New Roman"/>
          <w:sz w:val="28"/>
          <w:szCs w:val="28"/>
        </w:rPr>
        <w:t xml:space="preserve"> conjugates. In general, metabolites formed during </w:t>
      </w:r>
      <w:proofErr w:type="spellStart"/>
      <w:r w:rsidRPr="007F0861">
        <w:rPr>
          <w:rFonts w:ascii="Times New Roman" w:hAnsi="Times New Roman" w:cs="Times New Roman"/>
          <w:sz w:val="28"/>
          <w:szCs w:val="28"/>
        </w:rPr>
        <w:t>dealkylation</w:t>
      </w:r>
      <w:proofErr w:type="spellEnd"/>
      <w:r w:rsidRPr="007F0861">
        <w:rPr>
          <w:rFonts w:ascii="Times New Roman" w:hAnsi="Times New Roman" w:cs="Times New Roman"/>
          <w:sz w:val="28"/>
          <w:szCs w:val="28"/>
        </w:rPr>
        <w:t xml:space="preserve"> of the first state are very rare.</w:t>
      </w:r>
    </w:p>
    <w:p w:rsid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10-12% of ciprofloxacin and 15% of </w:t>
      </w:r>
      <w:proofErr w:type="spellStart"/>
      <w:r w:rsidRPr="007F0861">
        <w:rPr>
          <w:rFonts w:ascii="Times New Roman" w:hAnsi="Times New Roman" w:cs="Times New Roman"/>
          <w:sz w:val="28"/>
          <w:szCs w:val="28"/>
        </w:rPr>
        <w:t>enoxacin</w:t>
      </w:r>
      <w:proofErr w:type="spellEnd"/>
      <w:r w:rsidRPr="007F0861">
        <w:rPr>
          <w:rFonts w:ascii="Times New Roman" w:hAnsi="Times New Roman" w:cs="Times New Roman"/>
          <w:sz w:val="28"/>
          <w:szCs w:val="28"/>
        </w:rPr>
        <w:t xml:space="preserve"> undergo metabolism. This shows that this group of antibacterial compounds </w:t>
      </w:r>
      <w:proofErr w:type="gramStart"/>
      <w:r w:rsidRPr="007F0861">
        <w:rPr>
          <w:rFonts w:ascii="Times New Roman" w:hAnsi="Times New Roman" w:cs="Times New Roman"/>
          <w:sz w:val="28"/>
          <w:szCs w:val="28"/>
        </w:rPr>
        <w:t>is excreted</w:t>
      </w:r>
      <w:proofErr w:type="gramEnd"/>
      <w:r w:rsidRPr="007F0861">
        <w:rPr>
          <w:rFonts w:ascii="Times New Roman" w:hAnsi="Times New Roman" w:cs="Times New Roman"/>
          <w:sz w:val="28"/>
          <w:szCs w:val="28"/>
        </w:rPr>
        <w:t xml:space="preserve"> unchanged in the urine. With this purpose, it </w:t>
      </w:r>
      <w:proofErr w:type="gramStart"/>
      <w:r w:rsidRPr="007F0861">
        <w:rPr>
          <w:rFonts w:ascii="Times New Roman" w:hAnsi="Times New Roman" w:cs="Times New Roman"/>
          <w:sz w:val="28"/>
          <w:szCs w:val="28"/>
        </w:rPr>
        <w:t>is used</w:t>
      </w:r>
      <w:proofErr w:type="gramEnd"/>
      <w:r w:rsidRPr="007F0861">
        <w:rPr>
          <w:rFonts w:ascii="Times New Roman" w:hAnsi="Times New Roman" w:cs="Times New Roman"/>
          <w:sz w:val="28"/>
          <w:szCs w:val="28"/>
        </w:rPr>
        <w:t xml:space="preserve"> as a drug for urinary infections.</w:t>
      </w:r>
    </w:p>
    <w:p w:rsidR="007F0861" w:rsidRDefault="007F0861"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7D89C5EE" wp14:editId="297B4688">
            <wp:extent cx="5731510" cy="2535833"/>
            <wp:effectExtent l="0" t="0" r="2540" b="0"/>
            <wp:docPr id="41" name="Рисунок 41" descr="C:\Users\User1\Pictures\siprofloksasin 1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siprofloksasin 10-1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535833"/>
                    </a:xfrm>
                    <a:prstGeom prst="rect">
                      <a:avLst/>
                    </a:prstGeom>
                    <a:noFill/>
                    <a:ln>
                      <a:noFill/>
                    </a:ln>
                  </pic:spPr>
                </pic:pic>
              </a:graphicData>
            </a:graphic>
          </wp:inline>
        </w:drawing>
      </w:r>
    </w:p>
    <w:p w:rsidR="007F0861" w:rsidRDefault="007F0861" w:rsidP="007F0861">
      <w:pPr>
        <w:spacing w:after="0" w:line="240" w:lineRule="auto"/>
        <w:ind w:firstLine="720"/>
        <w:jc w:val="both"/>
        <w:rPr>
          <w:rFonts w:ascii="Times New Roman" w:hAnsi="Times New Roman" w:cs="Times New Roman"/>
          <w:sz w:val="28"/>
          <w:szCs w:val="28"/>
        </w:rPr>
      </w:pPr>
      <w:r w:rsidRPr="007F0861">
        <w:rPr>
          <w:rFonts w:ascii="Times New Roman" w:hAnsi="Times New Roman" w:cs="Times New Roman"/>
          <w:sz w:val="28"/>
          <w:szCs w:val="28"/>
        </w:rPr>
        <w:t xml:space="preserve">2-amino-6-methylpyridine </w:t>
      </w:r>
      <w:proofErr w:type="gramStart"/>
      <w:r w:rsidRPr="007F0861">
        <w:rPr>
          <w:rFonts w:ascii="Times New Roman" w:hAnsi="Times New Roman" w:cs="Times New Roman"/>
          <w:sz w:val="28"/>
          <w:szCs w:val="28"/>
        </w:rPr>
        <w:t>is used</w:t>
      </w:r>
      <w:proofErr w:type="gramEnd"/>
      <w:r w:rsidRPr="007F0861">
        <w:rPr>
          <w:rFonts w:ascii="Times New Roman" w:hAnsi="Times New Roman" w:cs="Times New Roman"/>
          <w:sz w:val="28"/>
          <w:szCs w:val="28"/>
        </w:rPr>
        <w:t xml:space="preserve"> as a starting material for the synthesis of </w:t>
      </w:r>
      <w:proofErr w:type="spellStart"/>
      <w:r w:rsidRPr="007F0861">
        <w:rPr>
          <w:rFonts w:ascii="Times New Roman" w:hAnsi="Times New Roman" w:cs="Times New Roman"/>
          <w:sz w:val="28"/>
          <w:szCs w:val="28"/>
        </w:rPr>
        <w:t>nalidixic</w:t>
      </w:r>
      <w:proofErr w:type="spellEnd"/>
      <w:r w:rsidRPr="007F0861">
        <w:rPr>
          <w:rFonts w:ascii="Times New Roman" w:hAnsi="Times New Roman" w:cs="Times New Roman"/>
          <w:sz w:val="28"/>
          <w:szCs w:val="28"/>
        </w:rPr>
        <w:t xml:space="preserve"> acid. This compound interacts with </w:t>
      </w:r>
      <w:proofErr w:type="spellStart"/>
      <w:r w:rsidRPr="007F0861">
        <w:rPr>
          <w:rFonts w:ascii="Times New Roman" w:hAnsi="Times New Roman" w:cs="Times New Roman"/>
          <w:sz w:val="28"/>
          <w:szCs w:val="28"/>
        </w:rPr>
        <w:t>diethylethoxymethylenemalonate</w:t>
      </w:r>
      <w:proofErr w:type="spellEnd"/>
      <w:r w:rsidRPr="007F0861">
        <w:rPr>
          <w:rFonts w:ascii="Times New Roman" w:hAnsi="Times New Roman" w:cs="Times New Roman"/>
          <w:sz w:val="28"/>
          <w:szCs w:val="28"/>
        </w:rPr>
        <w:t xml:space="preserve"> to form a 1</w:t>
      </w:r>
      <w:proofErr w:type="gramStart"/>
      <w:r w:rsidRPr="007F0861">
        <w:rPr>
          <w:rFonts w:ascii="Times New Roman" w:hAnsi="Times New Roman" w:cs="Times New Roman"/>
          <w:sz w:val="28"/>
          <w:szCs w:val="28"/>
        </w:rPr>
        <w:t>,8</w:t>
      </w:r>
      <w:proofErr w:type="gramEnd"/>
      <w:r w:rsidRPr="007F0861">
        <w:rPr>
          <w:rFonts w:ascii="Times New Roman" w:hAnsi="Times New Roman" w:cs="Times New Roman"/>
          <w:sz w:val="28"/>
          <w:szCs w:val="28"/>
        </w:rPr>
        <w:t xml:space="preserve">-naphthyridine ring. After the alkylation of the first state, the ester group </w:t>
      </w:r>
      <w:proofErr w:type="gramStart"/>
      <w:r w:rsidRPr="007F0861">
        <w:rPr>
          <w:rFonts w:ascii="Times New Roman" w:hAnsi="Times New Roman" w:cs="Times New Roman"/>
          <w:sz w:val="28"/>
          <w:szCs w:val="28"/>
        </w:rPr>
        <w:t xml:space="preserve">is </w:t>
      </w:r>
      <w:proofErr w:type="spellStart"/>
      <w:r w:rsidRPr="007F0861">
        <w:rPr>
          <w:rFonts w:ascii="Times New Roman" w:hAnsi="Times New Roman" w:cs="Times New Roman"/>
          <w:sz w:val="28"/>
          <w:szCs w:val="28"/>
        </w:rPr>
        <w:t>hydrolyzed</w:t>
      </w:r>
      <w:proofErr w:type="spellEnd"/>
      <w:proofErr w:type="gramEnd"/>
      <w:r w:rsidRPr="007F0861">
        <w:rPr>
          <w:rFonts w:ascii="Times New Roman" w:hAnsi="Times New Roman" w:cs="Times New Roman"/>
          <w:sz w:val="28"/>
          <w:szCs w:val="28"/>
        </w:rPr>
        <w:t xml:space="preserve"> by ethyl iodide. </w:t>
      </w:r>
      <w:proofErr w:type="gramStart"/>
      <w:r w:rsidRPr="007F0861">
        <w:rPr>
          <w:rFonts w:ascii="Times New Roman" w:hAnsi="Times New Roman" w:cs="Times New Roman"/>
          <w:sz w:val="28"/>
          <w:szCs w:val="28"/>
        </w:rPr>
        <w:t>This reaction is carried out by the closing of the ring of 4-pyridone-3-carboxylic acid (Could-Jacobs reaction)</w:t>
      </w:r>
      <w:proofErr w:type="gramEnd"/>
      <w:r w:rsidRPr="007F0861">
        <w:rPr>
          <w:rFonts w:ascii="Times New Roman" w:hAnsi="Times New Roman" w:cs="Times New Roman"/>
          <w:sz w:val="28"/>
          <w:szCs w:val="28"/>
        </w:rPr>
        <w:t>.</w:t>
      </w:r>
    </w:p>
    <w:p w:rsidR="007F0861" w:rsidRDefault="00931296"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176F66AB" wp14:editId="27C26B1D">
            <wp:extent cx="5731510" cy="1769998"/>
            <wp:effectExtent l="0" t="0" r="2540" b="1905"/>
            <wp:docPr id="42" name="Рисунок 42" descr="C:\Users\User1\Pictures\nalidiks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nalidiksin turşusu sintez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769998"/>
                    </a:xfrm>
                    <a:prstGeom prst="rect">
                      <a:avLst/>
                    </a:prstGeom>
                    <a:noFill/>
                    <a:ln>
                      <a:noFill/>
                    </a:ln>
                  </pic:spPr>
                </pic:pic>
              </a:graphicData>
            </a:graphic>
          </wp:inline>
        </w:drawing>
      </w:r>
    </w:p>
    <w:p w:rsidR="00931296" w:rsidRDefault="00931296" w:rsidP="007F0861">
      <w:pPr>
        <w:spacing w:after="0" w:line="240" w:lineRule="auto"/>
        <w:ind w:firstLine="720"/>
        <w:jc w:val="both"/>
        <w:rPr>
          <w:rFonts w:ascii="Times New Roman" w:hAnsi="Times New Roman" w:cs="Times New Roman"/>
          <w:sz w:val="28"/>
          <w:szCs w:val="28"/>
        </w:rPr>
      </w:pPr>
      <w:r w:rsidRPr="00931296">
        <w:rPr>
          <w:rFonts w:ascii="Times New Roman" w:hAnsi="Times New Roman" w:cs="Times New Roman"/>
          <w:sz w:val="28"/>
          <w:szCs w:val="28"/>
        </w:rPr>
        <w:t xml:space="preserve">In the synthesis of </w:t>
      </w:r>
      <w:proofErr w:type="spellStart"/>
      <w:r w:rsidRPr="00931296">
        <w:rPr>
          <w:rFonts w:ascii="Times New Roman" w:hAnsi="Times New Roman" w:cs="Times New Roman"/>
          <w:sz w:val="28"/>
          <w:szCs w:val="28"/>
        </w:rPr>
        <w:t>oxolinic</w:t>
      </w:r>
      <w:proofErr w:type="spellEnd"/>
      <w:r w:rsidRPr="00931296">
        <w:rPr>
          <w:rFonts w:ascii="Times New Roman" w:hAnsi="Times New Roman" w:cs="Times New Roman"/>
          <w:sz w:val="28"/>
          <w:szCs w:val="28"/>
        </w:rPr>
        <w:t xml:space="preserve"> acid, after 1</w:t>
      </w:r>
      <w:proofErr w:type="gramStart"/>
      <w:r w:rsidRPr="00931296">
        <w:rPr>
          <w:rFonts w:ascii="Times New Roman" w:hAnsi="Times New Roman" w:cs="Times New Roman"/>
          <w:sz w:val="28"/>
          <w:szCs w:val="28"/>
        </w:rPr>
        <w:t>,3</w:t>
      </w:r>
      <w:proofErr w:type="gramEnd"/>
      <w:r w:rsidRPr="00931296">
        <w:rPr>
          <w:rFonts w:ascii="Times New Roman" w:hAnsi="Times New Roman" w:cs="Times New Roman"/>
          <w:sz w:val="28"/>
          <w:szCs w:val="28"/>
        </w:rPr>
        <w:t>-benzodioxol is nitrated, the nitro group is reduced and 3,4-methylenedioxyaniline is obtained. 1</w:t>
      </w:r>
      <w:proofErr w:type="gramStart"/>
      <w:r w:rsidRPr="00931296">
        <w:rPr>
          <w:rFonts w:ascii="Times New Roman" w:hAnsi="Times New Roman" w:cs="Times New Roman"/>
          <w:sz w:val="28"/>
          <w:szCs w:val="28"/>
        </w:rPr>
        <w:t>,4</w:t>
      </w:r>
      <w:proofErr w:type="gramEnd"/>
      <w:r w:rsidRPr="00931296">
        <w:rPr>
          <w:rFonts w:ascii="Times New Roman" w:hAnsi="Times New Roman" w:cs="Times New Roman"/>
          <w:sz w:val="28"/>
          <w:szCs w:val="28"/>
        </w:rPr>
        <w:t xml:space="preserve">-dihydro-4-pyridone-3-carboxylic acid is obtained with diethyl </w:t>
      </w:r>
      <w:proofErr w:type="spellStart"/>
      <w:r w:rsidRPr="00931296">
        <w:rPr>
          <w:rFonts w:ascii="Times New Roman" w:hAnsi="Times New Roman" w:cs="Times New Roman"/>
          <w:sz w:val="28"/>
          <w:szCs w:val="28"/>
        </w:rPr>
        <w:t>ethoxymethylenemalonate</w:t>
      </w:r>
      <w:proofErr w:type="spellEnd"/>
      <w:r w:rsidRPr="00931296">
        <w:rPr>
          <w:rFonts w:ascii="Times New Roman" w:hAnsi="Times New Roman" w:cs="Times New Roman"/>
          <w:sz w:val="28"/>
          <w:szCs w:val="28"/>
        </w:rPr>
        <w:t xml:space="preserve">. Then an ethyl group </w:t>
      </w:r>
      <w:proofErr w:type="gramStart"/>
      <w:r w:rsidRPr="00931296">
        <w:rPr>
          <w:rFonts w:ascii="Times New Roman" w:hAnsi="Times New Roman" w:cs="Times New Roman"/>
          <w:sz w:val="28"/>
          <w:szCs w:val="28"/>
        </w:rPr>
        <w:t>is introduced</w:t>
      </w:r>
      <w:proofErr w:type="gramEnd"/>
      <w:r w:rsidRPr="00931296">
        <w:rPr>
          <w:rFonts w:ascii="Times New Roman" w:hAnsi="Times New Roman" w:cs="Times New Roman"/>
          <w:sz w:val="28"/>
          <w:szCs w:val="28"/>
        </w:rPr>
        <w:t xml:space="preserve"> into the first position with ethyl iodide.</w:t>
      </w:r>
    </w:p>
    <w:p w:rsidR="00931296" w:rsidRDefault="00931296"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44A494F6" wp14:editId="78F38CE3">
            <wp:extent cx="5731510" cy="1774287"/>
            <wp:effectExtent l="0" t="0" r="2540" b="0"/>
            <wp:docPr id="43" name="Рисунок 43" descr="C:\Users\User1\Pictures\oksol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oksolin turşusu sintezi.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774287"/>
                    </a:xfrm>
                    <a:prstGeom prst="rect">
                      <a:avLst/>
                    </a:prstGeom>
                    <a:noFill/>
                    <a:ln>
                      <a:noFill/>
                    </a:ln>
                  </pic:spPr>
                </pic:pic>
              </a:graphicData>
            </a:graphic>
          </wp:inline>
        </w:drawing>
      </w:r>
    </w:p>
    <w:p w:rsidR="00931296" w:rsidRDefault="00931296" w:rsidP="007F0861">
      <w:pPr>
        <w:spacing w:after="0" w:line="240" w:lineRule="auto"/>
        <w:ind w:firstLine="720"/>
        <w:jc w:val="both"/>
        <w:rPr>
          <w:rFonts w:ascii="Times New Roman" w:hAnsi="Times New Roman" w:cs="Times New Roman"/>
          <w:sz w:val="28"/>
          <w:szCs w:val="28"/>
        </w:rPr>
      </w:pPr>
      <w:r w:rsidRPr="00931296">
        <w:rPr>
          <w:rFonts w:ascii="Times New Roman" w:hAnsi="Times New Roman" w:cs="Times New Roman"/>
          <w:sz w:val="28"/>
          <w:szCs w:val="28"/>
        </w:rPr>
        <w:t xml:space="preserve">6-amino-2-methylthiopyrimidine and diethyl </w:t>
      </w:r>
      <w:proofErr w:type="spellStart"/>
      <w:r w:rsidRPr="00931296">
        <w:rPr>
          <w:rFonts w:ascii="Times New Roman" w:hAnsi="Times New Roman" w:cs="Times New Roman"/>
          <w:sz w:val="28"/>
          <w:szCs w:val="28"/>
        </w:rPr>
        <w:t>ethoxymethylenemalonate</w:t>
      </w:r>
      <w:proofErr w:type="spellEnd"/>
      <w:r w:rsidRPr="00931296">
        <w:rPr>
          <w:rFonts w:ascii="Times New Roman" w:hAnsi="Times New Roman" w:cs="Times New Roman"/>
          <w:sz w:val="28"/>
          <w:szCs w:val="28"/>
        </w:rPr>
        <w:t xml:space="preserve"> </w:t>
      </w:r>
      <w:proofErr w:type="gramStart"/>
      <w:r w:rsidRPr="00931296">
        <w:rPr>
          <w:rFonts w:ascii="Times New Roman" w:hAnsi="Times New Roman" w:cs="Times New Roman"/>
          <w:sz w:val="28"/>
          <w:szCs w:val="28"/>
        </w:rPr>
        <w:t>are used</w:t>
      </w:r>
      <w:proofErr w:type="gramEnd"/>
      <w:r w:rsidRPr="00931296">
        <w:rPr>
          <w:rFonts w:ascii="Times New Roman" w:hAnsi="Times New Roman" w:cs="Times New Roman"/>
          <w:sz w:val="28"/>
          <w:szCs w:val="28"/>
        </w:rPr>
        <w:t xml:space="preserve"> for the synthesis of </w:t>
      </w:r>
      <w:proofErr w:type="spellStart"/>
      <w:r w:rsidRPr="00931296">
        <w:rPr>
          <w:rFonts w:ascii="Times New Roman" w:hAnsi="Times New Roman" w:cs="Times New Roman"/>
          <w:sz w:val="28"/>
          <w:szCs w:val="28"/>
        </w:rPr>
        <w:t>pipemidine</w:t>
      </w:r>
      <w:proofErr w:type="spellEnd"/>
      <w:r w:rsidRPr="00931296">
        <w:rPr>
          <w:rFonts w:ascii="Times New Roman" w:hAnsi="Times New Roman" w:cs="Times New Roman"/>
          <w:sz w:val="28"/>
          <w:szCs w:val="28"/>
        </w:rPr>
        <w:t xml:space="preserve"> acid. </w:t>
      </w:r>
      <w:proofErr w:type="spellStart"/>
      <w:proofErr w:type="gramStart"/>
      <w:r w:rsidRPr="00931296">
        <w:rPr>
          <w:rFonts w:ascii="Times New Roman" w:hAnsi="Times New Roman" w:cs="Times New Roman"/>
          <w:sz w:val="28"/>
          <w:szCs w:val="28"/>
        </w:rPr>
        <w:t>Pyrido</w:t>
      </w:r>
      <w:proofErr w:type="spellEnd"/>
      <w:r w:rsidRPr="00931296">
        <w:rPr>
          <w:rFonts w:ascii="Times New Roman" w:hAnsi="Times New Roman" w:cs="Times New Roman"/>
          <w:sz w:val="28"/>
          <w:szCs w:val="28"/>
        </w:rPr>
        <w:t>[</w:t>
      </w:r>
      <w:proofErr w:type="gramEnd"/>
      <w:r w:rsidRPr="00931296">
        <w:rPr>
          <w:rFonts w:ascii="Times New Roman" w:hAnsi="Times New Roman" w:cs="Times New Roman"/>
          <w:sz w:val="28"/>
          <w:szCs w:val="28"/>
        </w:rPr>
        <w:t>2,3-d] pyrimidine is obtained. After N-</w:t>
      </w:r>
      <w:proofErr w:type="spellStart"/>
      <w:r w:rsidRPr="00931296">
        <w:rPr>
          <w:rFonts w:ascii="Times New Roman" w:hAnsi="Times New Roman" w:cs="Times New Roman"/>
          <w:sz w:val="28"/>
          <w:szCs w:val="28"/>
        </w:rPr>
        <w:t>ethylation</w:t>
      </w:r>
      <w:proofErr w:type="spellEnd"/>
      <w:r w:rsidRPr="00931296">
        <w:rPr>
          <w:rFonts w:ascii="Times New Roman" w:hAnsi="Times New Roman" w:cs="Times New Roman"/>
          <w:sz w:val="28"/>
          <w:szCs w:val="28"/>
        </w:rPr>
        <w:t xml:space="preserve"> with diethyl </w:t>
      </w:r>
      <w:proofErr w:type="spellStart"/>
      <w:r w:rsidRPr="00931296">
        <w:rPr>
          <w:rFonts w:ascii="Times New Roman" w:hAnsi="Times New Roman" w:cs="Times New Roman"/>
          <w:sz w:val="28"/>
          <w:szCs w:val="28"/>
        </w:rPr>
        <w:t>sulfate</w:t>
      </w:r>
      <w:proofErr w:type="spellEnd"/>
      <w:r w:rsidRPr="00931296">
        <w:rPr>
          <w:rFonts w:ascii="Times New Roman" w:hAnsi="Times New Roman" w:cs="Times New Roman"/>
          <w:sz w:val="28"/>
          <w:szCs w:val="28"/>
        </w:rPr>
        <w:t xml:space="preserve">, </w:t>
      </w:r>
      <w:proofErr w:type="spellStart"/>
      <w:r w:rsidRPr="00931296">
        <w:rPr>
          <w:rFonts w:ascii="Times New Roman" w:hAnsi="Times New Roman" w:cs="Times New Roman"/>
          <w:sz w:val="28"/>
          <w:szCs w:val="28"/>
        </w:rPr>
        <w:t>piperazine</w:t>
      </w:r>
      <w:proofErr w:type="spellEnd"/>
      <w:r w:rsidRPr="00931296">
        <w:rPr>
          <w:rFonts w:ascii="Times New Roman" w:hAnsi="Times New Roman" w:cs="Times New Roman"/>
          <w:sz w:val="28"/>
          <w:szCs w:val="28"/>
        </w:rPr>
        <w:t xml:space="preserve"> </w:t>
      </w:r>
      <w:proofErr w:type="gramStart"/>
      <w:r w:rsidRPr="00931296">
        <w:rPr>
          <w:rFonts w:ascii="Times New Roman" w:hAnsi="Times New Roman" w:cs="Times New Roman"/>
          <w:sz w:val="28"/>
          <w:szCs w:val="28"/>
        </w:rPr>
        <w:t>is added</w:t>
      </w:r>
      <w:proofErr w:type="gramEnd"/>
      <w:r w:rsidRPr="00931296">
        <w:rPr>
          <w:rFonts w:ascii="Times New Roman" w:hAnsi="Times New Roman" w:cs="Times New Roman"/>
          <w:sz w:val="28"/>
          <w:szCs w:val="28"/>
        </w:rPr>
        <w:t xml:space="preserve"> to the second position.</w:t>
      </w:r>
    </w:p>
    <w:p w:rsidR="00931296" w:rsidRDefault="00931296"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31F4FD50" wp14:editId="1EA6A18F">
            <wp:extent cx="5731510" cy="1911524"/>
            <wp:effectExtent l="0" t="0" r="2540" b="0"/>
            <wp:docPr id="44" name="Рисунок 44" descr="C:\Users\User1\Pictures\pipemidin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pipemidin turşusu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911524"/>
                    </a:xfrm>
                    <a:prstGeom prst="rect">
                      <a:avLst/>
                    </a:prstGeom>
                    <a:noFill/>
                    <a:ln>
                      <a:noFill/>
                    </a:ln>
                  </pic:spPr>
                </pic:pic>
              </a:graphicData>
            </a:graphic>
          </wp:inline>
        </w:drawing>
      </w:r>
    </w:p>
    <w:p w:rsidR="00931296" w:rsidRDefault="00931296" w:rsidP="007F0861">
      <w:pPr>
        <w:spacing w:after="0" w:line="240" w:lineRule="auto"/>
        <w:ind w:firstLine="720"/>
        <w:jc w:val="both"/>
        <w:rPr>
          <w:rFonts w:ascii="Times New Roman" w:hAnsi="Times New Roman" w:cs="Times New Roman"/>
          <w:sz w:val="28"/>
          <w:szCs w:val="28"/>
        </w:rPr>
      </w:pPr>
      <w:r w:rsidRPr="00931296">
        <w:rPr>
          <w:rFonts w:ascii="Times New Roman" w:hAnsi="Times New Roman" w:cs="Times New Roman"/>
          <w:sz w:val="28"/>
          <w:szCs w:val="28"/>
        </w:rPr>
        <w:t xml:space="preserve">For the synthesis of </w:t>
      </w:r>
      <w:proofErr w:type="spellStart"/>
      <w:r w:rsidRPr="00931296">
        <w:rPr>
          <w:rFonts w:ascii="Times New Roman" w:hAnsi="Times New Roman" w:cs="Times New Roman"/>
          <w:sz w:val="28"/>
          <w:szCs w:val="28"/>
        </w:rPr>
        <w:t>sinoxacin</w:t>
      </w:r>
      <w:proofErr w:type="spellEnd"/>
      <w:r w:rsidRPr="00931296">
        <w:rPr>
          <w:rFonts w:ascii="Times New Roman" w:hAnsi="Times New Roman" w:cs="Times New Roman"/>
          <w:sz w:val="28"/>
          <w:szCs w:val="28"/>
        </w:rPr>
        <w:t>, 4</w:t>
      </w:r>
      <w:proofErr w:type="gramStart"/>
      <w:r w:rsidRPr="00931296">
        <w:rPr>
          <w:rFonts w:ascii="Times New Roman" w:hAnsi="Times New Roman" w:cs="Times New Roman"/>
          <w:sz w:val="28"/>
          <w:szCs w:val="28"/>
        </w:rPr>
        <w:t>,5</w:t>
      </w:r>
      <w:proofErr w:type="gramEnd"/>
      <w:r w:rsidRPr="00931296">
        <w:rPr>
          <w:rFonts w:ascii="Times New Roman" w:hAnsi="Times New Roman" w:cs="Times New Roman"/>
          <w:sz w:val="28"/>
          <w:szCs w:val="28"/>
        </w:rPr>
        <w:t xml:space="preserve">-methylenedioxy-2-nitroacetaphenone is used as an amine derivative, and 4-hydroxy-6,7-methylenedioxycinnoline is obtained by diazotization. After </w:t>
      </w:r>
      <w:proofErr w:type="spellStart"/>
      <w:r w:rsidRPr="00931296">
        <w:rPr>
          <w:rFonts w:ascii="Times New Roman" w:hAnsi="Times New Roman" w:cs="Times New Roman"/>
          <w:sz w:val="28"/>
          <w:szCs w:val="28"/>
        </w:rPr>
        <w:t>bromination</w:t>
      </w:r>
      <w:proofErr w:type="spellEnd"/>
      <w:r w:rsidRPr="00931296">
        <w:rPr>
          <w:rFonts w:ascii="Times New Roman" w:hAnsi="Times New Roman" w:cs="Times New Roman"/>
          <w:sz w:val="28"/>
          <w:szCs w:val="28"/>
        </w:rPr>
        <w:t xml:space="preserve"> of this compound, </w:t>
      </w:r>
      <w:proofErr w:type="spellStart"/>
      <w:r w:rsidRPr="00931296">
        <w:rPr>
          <w:rFonts w:ascii="Times New Roman" w:hAnsi="Times New Roman" w:cs="Times New Roman"/>
          <w:sz w:val="28"/>
          <w:szCs w:val="28"/>
        </w:rPr>
        <w:t>nitrilation</w:t>
      </w:r>
      <w:proofErr w:type="spellEnd"/>
      <w:r w:rsidRPr="00931296">
        <w:rPr>
          <w:rFonts w:ascii="Times New Roman" w:hAnsi="Times New Roman" w:cs="Times New Roman"/>
          <w:sz w:val="28"/>
          <w:szCs w:val="28"/>
        </w:rPr>
        <w:t xml:space="preserve"> </w:t>
      </w:r>
      <w:proofErr w:type="gramStart"/>
      <w:r w:rsidRPr="00931296">
        <w:rPr>
          <w:rFonts w:ascii="Times New Roman" w:hAnsi="Times New Roman" w:cs="Times New Roman"/>
          <w:sz w:val="28"/>
          <w:szCs w:val="28"/>
        </w:rPr>
        <w:t>is carried out</w:t>
      </w:r>
      <w:proofErr w:type="gramEnd"/>
      <w:r w:rsidRPr="00931296">
        <w:rPr>
          <w:rFonts w:ascii="Times New Roman" w:hAnsi="Times New Roman" w:cs="Times New Roman"/>
          <w:sz w:val="28"/>
          <w:szCs w:val="28"/>
        </w:rPr>
        <w:t xml:space="preserve"> in the third position with copper cyanide. In the first case, ethyl </w:t>
      </w:r>
      <w:proofErr w:type="gramStart"/>
      <w:r w:rsidRPr="00931296">
        <w:rPr>
          <w:rFonts w:ascii="Times New Roman" w:hAnsi="Times New Roman" w:cs="Times New Roman"/>
          <w:sz w:val="28"/>
          <w:szCs w:val="28"/>
        </w:rPr>
        <w:t>is ethylated</w:t>
      </w:r>
      <w:proofErr w:type="gramEnd"/>
      <w:r w:rsidRPr="00931296">
        <w:rPr>
          <w:rFonts w:ascii="Times New Roman" w:hAnsi="Times New Roman" w:cs="Times New Roman"/>
          <w:sz w:val="28"/>
          <w:szCs w:val="28"/>
        </w:rPr>
        <w:t xml:space="preserve"> with iodide and the nitrile group is </w:t>
      </w:r>
      <w:proofErr w:type="spellStart"/>
      <w:r w:rsidRPr="00931296">
        <w:rPr>
          <w:rFonts w:ascii="Times New Roman" w:hAnsi="Times New Roman" w:cs="Times New Roman"/>
          <w:sz w:val="28"/>
          <w:szCs w:val="28"/>
        </w:rPr>
        <w:t>hydrolyzed</w:t>
      </w:r>
      <w:proofErr w:type="spellEnd"/>
      <w:r w:rsidRPr="00931296">
        <w:rPr>
          <w:rFonts w:ascii="Times New Roman" w:hAnsi="Times New Roman" w:cs="Times New Roman"/>
          <w:sz w:val="28"/>
          <w:szCs w:val="28"/>
        </w:rPr>
        <w:t xml:space="preserve"> in acidic medium.</w:t>
      </w:r>
    </w:p>
    <w:p w:rsidR="00931296" w:rsidRDefault="00C5019C"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74643E50" wp14:editId="44B78716">
            <wp:extent cx="5731510" cy="1773061"/>
            <wp:effectExtent l="0" t="0" r="2540" b="0"/>
            <wp:docPr id="45" name="Рисунок 45" descr="C:\Users\User1\Pictures\sin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sinoksasin sintezi.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773061"/>
                    </a:xfrm>
                    <a:prstGeom prst="rect">
                      <a:avLst/>
                    </a:prstGeom>
                    <a:noFill/>
                    <a:ln>
                      <a:noFill/>
                    </a:ln>
                  </pic:spPr>
                </pic:pic>
              </a:graphicData>
            </a:graphic>
          </wp:inline>
        </w:drawing>
      </w:r>
    </w:p>
    <w:p w:rsidR="00C5019C" w:rsidRDefault="00C5019C" w:rsidP="007F0861">
      <w:pPr>
        <w:spacing w:after="0" w:line="240" w:lineRule="auto"/>
        <w:ind w:firstLine="720"/>
        <w:jc w:val="both"/>
        <w:rPr>
          <w:rFonts w:ascii="Times New Roman" w:hAnsi="Times New Roman" w:cs="Times New Roman"/>
          <w:sz w:val="28"/>
          <w:szCs w:val="28"/>
        </w:rPr>
      </w:pPr>
      <w:proofErr w:type="spellStart"/>
      <w:r w:rsidRPr="00C5019C">
        <w:rPr>
          <w:rFonts w:ascii="Times New Roman" w:hAnsi="Times New Roman" w:cs="Times New Roman"/>
          <w:sz w:val="28"/>
          <w:szCs w:val="28"/>
        </w:rPr>
        <w:t>Rosoxacin</w:t>
      </w:r>
      <w:proofErr w:type="spellEnd"/>
      <w:r w:rsidRPr="00C5019C">
        <w:rPr>
          <w:rFonts w:ascii="Times New Roman" w:hAnsi="Times New Roman" w:cs="Times New Roman"/>
          <w:sz w:val="28"/>
          <w:szCs w:val="28"/>
        </w:rPr>
        <w:t xml:space="preserve"> is obtained using 4-(3-nitrophenyl</w:t>
      </w:r>
      <w:proofErr w:type="gramStart"/>
      <w:r w:rsidRPr="00C5019C">
        <w:rPr>
          <w:rFonts w:ascii="Times New Roman" w:hAnsi="Times New Roman" w:cs="Times New Roman"/>
          <w:sz w:val="28"/>
          <w:szCs w:val="28"/>
        </w:rPr>
        <w:t>)pyridine</w:t>
      </w:r>
      <w:proofErr w:type="gramEnd"/>
      <w:r w:rsidRPr="00C5019C">
        <w:rPr>
          <w:rFonts w:ascii="Times New Roman" w:hAnsi="Times New Roman" w:cs="Times New Roman"/>
          <w:sz w:val="28"/>
          <w:szCs w:val="28"/>
        </w:rPr>
        <w:t>. The first Could-Jacobs reaction gives ethyl 4-oxo-7-(pyridin-4-yl)-1</w:t>
      </w:r>
      <w:proofErr w:type="gramStart"/>
      <w:r w:rsidRPr="00C5019C">
        <w:rPr>
          <w:rFonts w:ascii="Times New Roman" w:hAnsi="Times New Roman" w:cs="Times New Roman"/>
          <w:sz w:val="28"/>
          <w:szCs w:val="28"/>
        </w:rPr>
        <w:t>,4</w:t>
      </w:r>
      <w:proofErr w:type="gramEnd"/>
      <w:r w:rsidRPr="00C5019C">
        <w:rPr>
          <w:rFonts w:ascii="Times New Roman" w:hAnsi="Times New Roman" w:cs="Times New Roman"/>
          <w:sz w:val="28"/>
          <w:szCs w:val="28"/>
        </w:rPr>
        <w:t xml:space="preserve">-dihydroxyquinoline-3-carboxylic acid. In the first case, it </w:t>
      </w:r>
      <w:proofErr w:type="gramStart"/>
      <w:r w:rsidRPr="00C5019C">
        <w:rPr>
          <w:rFonts w:ascii="Times New Roman" w:hAnsi="Times New Roman" w:cs="Times New Roman"/>
          <w:sz w:val="28"/>
          <w:szCs w:val="28"/>
        </w:rPr>
        <w:t>is alkylated</w:t>
      </w:r>
      <w:proofErr w:type="gramEnd"/>
      <w:r w:rsidRPr="00C5019C">
        <w:rPr>
          <w:rFonts w:ascii="Times New Roman" w:hAnsi="Times New Roman" w:cs="Times New Roman"/>
          <w:sz w:val="28"/>
          <w:szCs w:val="28"/>
        </w:rPr>
        <w:t xml:space="preserve"> with diethyl </w:t>
      </w:r>
      <w:proofErr w:type="spellStart"/>
      <w:r w:rsidRPr="00C5019C">
        <w:rPr>
          <w:rFonts w:ascii="Times New Roman" w:hAnsi="Times New Roman" w:cs="Times New Roman"/>
          <w:sz w:val="28"/>
          <w:szCs w:val="28"/>
        </w:rPr>
        <w:t>sulfate</w:t>
      </w:r>
      <w:proofErr w:type="spellEnd"/>
      <w:r w:rsidRPr="00C5019C">
        <w:rPr>
          <w:rFonts w:ascii="Times New Roman" w:hAnsi="Times New Roman" w:cs="Times New Roman"/>
          <w:sz w:val="28"/>
          <w:szCs w:val="28"/>
        </w:rPr>
        <w:t xml:space="preserve"> and the ester group is </w:t>
      </w:r>
      <w:proofErr w:type="spellStart"/>
      <w:r w:rsidRPr="00C5019C">
        <w:rPr>
          <w:rFonts w:ascii="Times New Roman" w:hAnsi="Times New Roman" w:cs="Times New Roman"/>
          <w:sz w:val="28"/>
          <w:szCs w:val="28"/>
        </w:rPr>
        <w:t>hydrolyzed</w:t>
      </w:r>
      <w:proofErr w:type="spellEnd"/>
      <w:r w:rsidRPr="00C5019C">
        <w:rPr>
          <w:rFonts w:ascii="Times New Roman" w:hAnsi="Times New Roman" w:cs="Times New Roman"/>
          <w:sz w:val="28"/>
          <w:szCs w:val="28"/>
        </w:rPr>
        <w:t>.</w:t>
      </w:r>
    </w:p>
    <w:p w:rsidR="00C5019C" w:rsidRDefault="00C5019C"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47631307" wp14:editId="3EDDC36B">
            <wp:extent cx="5731510" cy="2119219"/>
            <wp:effectExtent l="0" t="0" r="2540" b="0"/>
            <wp:docPr id="46" name="Рисунок 46" descr="C:\Users\User1\Pictures\ros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rosoksasin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119219"/>
                    </a:xfrm>
                    <a:prstGeom prst="rect">
                      <a:avLst/>
                    </a:prstGeom>
                    <a:noFill/>
                    <a:ln>
                      <a:noFill/>
                    </a:ln>
                  </pic:spPr>
                </pic:pic>
              </a:graphicData>
            </a:graphic>
          </wp:inline>
        </w:drawing>
      </w:r>
    </w:p>
    <w:p w:rsidR="00C5019C" w:rsidRDefault="00C5019C" w:rsidP="007F0861">
      <w:pPr>
        <w:spacing w:after="0" w:line="240" w:lineRule="auto"/>
        <w:ind w:firstLine="720"/>
        <w:jc w:val="both"/>
        <w:rPr>
          <w:rFonts w:ascii="Times New Roman" w:hAnsi="Times New Roman" w:cs="Times New Roman"/>
          <w:sz w:val="28"/>
          <w:szCs w:val="28"/>
        </w:rPr>
      </w:pPr>
      <w:r w:rsidRPr="00C5019C">
        <w:rPr>
          <w:rFonts w:ascii="Times New Roman" w:hAnsi="Times New Roman" w:cs="Times New Roman"/>
          <w:sz w:val="28"/>
          <w:szCs w:val="28"/>
        </w:rPr>
        <w:t xml:space="preserve">3-chloro-4-fluoroaniline </w:t>
      </w:r>
      <w:proofErr w:type="gramStart"/>
      <w:r w:rsidRPr="00C5019C">
        <w:rPr>
          <w:rFonts w:ascii="Times New Roman" w:hAnsi="Times New Roman" w:cs="Times New Roman"/>
          <w:sz w:val="28"/>
          <w:szCs w:val="28"/>
        </w:rPr>
        <w:t>is used</w:t>
      </w:r>
      <w:proofErr w:type="gramEnd"/>
      <w:r w:rsidRPr="00C5019C">
        <w:rPr>
          <w:rFonts w:ascii="Times New Roman" w:hAnsi="Times New Roman" w:cs="Times New Roman"/>
          <w:sz w:val="28"/>
          <w:szCs w:val="28"/>
        </w:rPr>
        <w:t xml:space="preserve"> as a starting material for the synthesis of </w:t>
      </w:r>
      <w:proofErr w:type="spellStart"/>
      <w:r w:rsidRPr="00C5019C">
        <w:rPr>
          <w:rFonts w:ascii="Times New Roman" w:hAnsi="Times New Roman" w:cs="Times New Roman"/>
          <w:sz w:val="28"/>
          <w:szCs w:val="28"/>
        </w:rPr>
        <w:t>norfloxacin</w:t>
      </w:r>
      <w:proofErr w:type="spellEnd"/>
      <w:r w:rsidRPr="00C5019C">
        <w:rPr>
          <w:rFonts w:ascii="Times New Roman" w:hAnsi="Times New Roman" w:cs="Times New Roman"/>
          <w:sz w:val="28"/>
          <w:szCs w:val="28"/>
        </w:rPr>
        <w:t>. Ethyl 6-fluoro-7-chloro-4-oxo-1</w:t>
      </w:r>
      <w:proofErr w:type="gramStart"/>
      <w:r w:rsidRPr="00C5019C">
        <w:rPr>
          <w:rFonts w:ascii="Times New Roman" w:hAnsi="Times New Roman" w:cs="Times New Roman"/>
          <w:sz w:val="28"/>
          <w:szCs w:val="28"/>
        </w:rPr>
        <w:t>,4</w:t>
      </w:r>
      <w:proofErr w:type="gramEnd"/>
      <w:r w:rsidRPr="00C5019C">
        <w:rPr>
          <w:rFonts w:ascii="Times New Roman" w:hAnsi="Times New Roman" w:cs="Times New Roman"/>
          <w:sz w:val="28"/>
          <w:szCs w:val="28"/>
        </w:rPr>
        <w:t xml:space="preserve">-dihydroxynoline-3-carboxylic acid is synthesized by performing the Could-Jacobs reaction. The first state </w:t>
      </w:r>
      <w:proofErr w:type="gramStart"/>
      <w:r w:rsidRPr="00C5019C">
        <w:rPr>
          <w:rFonts w:ascii="Times New Roman" w:hAnsi="Times New Roman" w:cs="Times New Roman"/>
          <w:sz w:val="28"/>
          <w:szCs w:val="28"/>
        </w:rPr>
        <w:t>is alkylated</w:t>
      </w:r>
      <w:proofErr w:type="gramEnd"/>
      <w:r w:rsidRPr="00C5019C">
        <w:rPr>
          <w:rFonts w:ascii="Times New Roman" w:hAnsi="Times New Roman" w:cs="Times New Roman"/>
          <w:sz w:val="28"/>
          <w:szCs w:val="28"/>
        </w:rPr>
        <w:t xml:space="preserve"> with ethyl bromide. A </w:t>
      </w:r>
      <w:proofErr w:type="spellStart"/>
      <w:r w:rsidRPr="00C5019C">
        <w:rPr>
          <w:rFonts w:ascii="Times New Roman" w:hAnsi="Times New Roman" w:cs="Times New Roman"/>
          <w:sz w:val="28"/>
          <w:szCs w:val="28"/>
        </w:rPr>
        <w:t>piperazine</w:t>
      </w:r>
      <w:proofErr w:type="spellEnd"/>
      <w:r w:rsidRPr="00C5019C">
        <w:rPr>
          <w:rFonts w:ascii="Times New Roman" w:hAnsi="Times New Roman" w:cs="Times New Roman"/>
          <w:sz w:val="28"/>
          <w:szCs w:val="28"/>
        </w:rPr>
        <w:t xml:space="preserve"> ring </w:t>
      </w:r>
      <w:proofErr w:type="gramStart"/>
      <w:r w:rsidRPr="00C5019C">
        <w:rPr>
          <w:rFonts w:ascii="Times New Roman" w:hAnsi="Times New Roman" w:cs="Times New Roman"/>
          <w:sz w:val="28"/>
          <w:szCs w:val="28"/>
        </w:rPr>
        <w:t>is then attached</w:t>
      </w:r>
      <w:proofErr w:type="gramEnd"/>
      <w:r w:rsidRPr="00C5019C">
        <w:rPr>
          <w:rFonts w:ascii="Times New Roman" w:hAnsi="Times New Roman" w:cs="Times New Roman"/>
          <w:sz w:val="28"/>
          <w:szCs w:val="28"/>
        </w:rPr>
        <w:t xml:space="preserve"> to the seventh position.</w:t>
      </w:r>
    </w:p>
    <w:p w:rsidR="00C5019C" w:rsidRDefault="00C5019C"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78133860" wp14:editId="1466C08D">
            <wp:extent cx="5731510" cy="1876602"/>
            <wp:effectExtent l="0" t="0" r="2540" b="9525"/>
            <wp:docPr id="47" name="Рисунок 47" descr="C:\Users\User1\Pictures\nor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norfloksasin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876602"/>
                    </a:xfrm>
                    <a:prstGeom prst="rect">
                      <a:avLst/>
                    </a:prstGeom>
                    <a:noFill/>
                    <a:ln>
                      <a:noFill/>
                    </a:ln>
                  </pic:spPr>
                </pic:pic>
              </a:graphicData>
            </a:graphic>
          </wp:inline>
        </w:drawing>
      </w:r>
    </w:p>
    <w:p w:rsidR="00C5019C" w:rsidRDefault="00C5019C" w:rsidP="007F0861">
      <w:pPr>
        <w:spacing w:after="0" w:line="240" w:lineRule="auto"/>
        <w:ind w:firstLine="720"/>
        <w:jc w:val="both"/>
        <w:rPr>
          <w:rFonts w:ascii="Times New Roman" w:hAnsi="Times New Roman" w:cs="Times New Roman"/>
          <w:sz w:val="28"/>
          <w:szCs w:val="28"/>
        </w:rPr>
      </w:pPr>
      <w:r w:rsidRPr="00C5019C">
        <w:rPr>
          <w:rFonts w:ascii="Times New Roman" w:hAnsi="Times New Roman" w:cs="Times New Roman"/>
          <w:sz w:val="28"/>
          <w:szCs w:val="28"/>
        </w:rPr>
        <w:t>2-hydroxy-3</w:t>
      </w:r>
      <w:proofErr w:type="gramStart"/>
      <w:r w:rsidRPr="00C5019C">
        <w:rPr>
          <w:rFonts w:ascii="Times New Roman" w:hAnsi="Times New Roman" w:cs="Times New Roman"/>
          <w:sz w:val="28"/>
          <w:szCs w:val="28"/>
        </w:rPr>
        <w:t>,4</w:t>
      </w:r>
      <w:proofErr w:type="gramEnd"/>
      <w:r w:rsidRPr="00C5019C">
        <w:rPr>
          <w:rFonts w:ascii="Times New Roman" w:hAnsi="Times New Roman" w:cs="Times New Roman"/>
          <w:sz w:val="28"/>
          <w:szCs w:val="28"/>
        </w:rPr>
        <w:t xml:space="preserve">-difluoronitrobenzene is synthesized using 2,3,4-trifluoronitrobenzene for the synthesis of </w:t>
      </w:r>
      <w:proofErr w:type="spellStart"/>
      <w:r w:rsidRPr="00C5019C">
        <w:rPr>
          <w:rFonts w:ascii="Times New Roman" w:hAnsi="Times New Roman" w:cs="Times New Roman"/>
          <w:sz w:val="28"/>
          <w:szCs w:val="28"/>
        </w:rPr>
        <w:t>ofloxacin</w:t>
      </w:r>
      <w:proofErr w:type="spellEnd"/>
      <w:r w:rsidRPr="00C5019C">
        <w:rPr>
          <w:rFonts w:ascii="Times New Roman" w:hAnsi="Times New Roman" w:cs="Times New Roman"/>
          <w:sz w:val="28"/>
          <w:szCs w:val="28"/>
        </w:rPr>
        <w:t xml:space="preserve">. The </w:t>
      </w:r>
      <w:proofErr w:type="spellStart"/>
      <w:r w:rsidRPr="00C5019C">
        <w:rPr>
          <w:rFonts w:ascii="Times New Roman" w:hAnsi="Times New Roman" w:cs="Times New Roman"/>
          <w:sz w:val="28"/>
          <w:szCs w:val="28"/>
        </w:rPr>
        <w:t>phenoxy</w:t>
      </w:r>
      <w:proofErr w:type="spellEnd"/>
      <w:r w:rsidRPr="00C5019C">
        <w:rPr>
          <w:rFonts w:ascii="Times New Roman" w:hAnsi="Times New Roman" w:cs="Times New Roman"/>
          <w:sz w:val="28"/>
          <w:szCs w:val="28"/>
        </w:rPr>
        <w:t xml:space="preserve"> group combines with </w:t>
      </w:r>
      <w:proofErr w:type="spellStart"/>
      <w:r w:rsidRPr="00C5019C">
        <w:rPr>
          <w:rFonts w:ascii="Times New Roman" w:hAnsi="Times New Roman" w:cs="Times New Roman"/>
          <w:sz w:val="28"/>
          <w:szCs w:val="28"/>
        </w:rPr>
        <w:t>monochloroacetone</w:t>
      </w:r>
      <w:proofErr w:type="spellEnd"/>
      <w:r w:rsidRPr="00C5019C">
        <w:rPr>
          <w:rFonts w:ascii="Times New Roman" w:hAnsi="Times New Roman" w:cs="Times New Roman"/>
          <w:sz w:val="28"/>
          <w:szCs w:val="28"/>
        </w:rPr>
        <w:t>, and the nitro group is restored to form a 1</w:t>
      </w:r>
      <w:proofErr w:type="gramStart"/>
      <w:r w:rsidRPr="00C5019C">
        <w:rPr>
          <w:rFonts w:ascii="Times New Roman" w:hAnsi="Times New Roman" w:cs="Times New Roman"/>
          <w:sz w:val="28"/>
          <w:szCs w:val="28"/>
        </w:rPr>
        <w:t>,4</w:t>
      </w:r>
      <w:proofErr w:type="gramEnd"/>
      <w:r w:rsidRPr="00C5019C">
        <w:rPr>
          <w:rFonts w:ascii="Times New Roman" w:hAnsi="Times New Roman" w:cs="Times New Roman"/>
          <w:sz w:val="28"/>
          <w:szCs w:val="28"/>
        </w:rPr>
        <w:t xml:space="preserve">-benzoxazine ring. Reaction Jacobs after obtaining 1-methylpiperazine and 1-methylpiperazine in the tenth position. When obtaining levofloxacin, the </w:t>
      </w:r>
      <w:proofErr w:type="spellStart"/>
      <w:r w:rsidRPr="00C5019C">
        <w:rPr>
          <w:rFonts w:ascii="Times New Roman" w:hAnsi="Times New Roman" w:cs="Times New Roman"/>
          <w:sz w:val="28"/>
          <w:szCs w:val="28"/>
        </w:rPr>
        <w:t>levoisomer</w:t>
      </w:r>
      <w:proofErr w:type="spellEnd"/>
      <w:r w:rsidRPr="00C5019C">
        <w:rPr>
          <w:rFonts w:ascii="Times New Roman" w:hAnsi="Times New Roman" w:cs="Times New Roman"/>
          <w:sz w:val="28"/>
          <w:szCs w:val="28"/>
        </w:rPr>
        <w:t xml:space="preserve"> of the compound, after obtaining the derivative 1,4-benzoxazine, the </w:t>
      </w:r>
      <w:r w:rsidRPr="00C5019C">
        <w:rPr>
          <w:rFonts w:ascii="Times New Roman" w:hAnsi="Times New Roman" w:cs="Times New Roman"/>
          <w:sz w:val="28"/>
          <w:szCs w:val="28"/>
        </w:rPr>
        <w:lastRenderedPageBreak/>
        <w:t>isomers are separated using D-</w:t>
      </w:r>
      <w:proofErr w:type="spellStart"/>
      <w:r w:rsidRPr="00C5019C">
        <w:rPr>
          <w:rFonts w:ascii="Times New Roman" w:hAnsi="Times New Roman" w:cs="Times New Roman"/>
          <w:sz w:val="28"/>
          <w:szCs w:val="28"/>
        </w:rPr>
        <w:t>camphonsulfonic</w:t>
      </w:r>
      <w:proofErr w:type="spellEnd"/>
      <w:r w:rsidRPr="00C5019C">
        <w:rPr>
          <w:rFonts w:ascii="Times New Roman" w:hAnsi="Times New Roman" w:cs="Times New Roman"/>
          <w:sz w:val="28"/>
          <w:szCs w:val="28"/>
        </w:rPr>
        <w:t xml:space="preserve"> acid or D-</w:t>
      </w:r>
      <w:proofErr w:type="spellStart"/>
      <w:r w:rsidRPr="00C5019C">
        <w:rPr>
          <w:rFonts w:ascii="Times New Roman" w:hAnsi="Times New Roman" w:cs="Times New Roman"/>
          <w:sz w:val="28"/>
          <w:szCs w:val="28"/>
        </w:rPr>
        <w:t>dibenzoyltartrate</w:t>
      </w:r>
      <w:proofErr w:type="spellEnd"/>
      <w:r w:rsidRPr="00C5019C">
        <w:rPr>
          <w:rFonts w:ascii="Times New Roman" w:hAnsi="Times New Roman" w:cs="Times New Roman"/>
          <w:sz w:val="28"/>
          <w:szCs w:val="28"/>
        </w:rPr>
        <w:t xml:space="preserve"> acid. Then apply the synthesis analogously to </w:t>
      </w:r>
      <w:proofErr w:type="spellStart"/>
      <w:r w:rsidRPr="00C5019C">
        <w:rPr>
          <w:rFonts w:ascii="Times New Roman" w:hAnsi="Times New Roman" w:cs="Times New Roman"/>
          <w:sz w:val="28"/>
          <w:szCs w:val="28"/>
        </w:rPr>
        <w:t>ofloxacin</w:t>
      </w:r>
      <w:proofErr w:type="spellEnd"/>
      <w:r w:rsidRPr="00C5019C">
        <w:rPr>
          <w:rFonts w:ascii="Times New Roman" w:hAnsi="Times New Roman" w:cs="Times New Roman"/>
          <w:sz w:val="28"/>
          <w:szCs w:val="28"/>
        </w:rPr>
        <w:t>.</w:t>
      </w:r>
    </w:p>
    <w:p w:rsidR="00C5019C" w:rsidRDefault="00E44BDD"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00CD3348" wp14:editId="5B351125">
            <wp:extent cx="5731510" cy="2209894"/>
            <wp:effectExtent l="0" t="0" r="2540" b="0"/>
            <wp:docPr id="48" name="Рисунок 48" descr="C:\Users\User1\Pictures\o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ofloksasin sintezi.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209894"/>
                    </a:xfrm>
                    <a:prstGeom prst="rect">
                      <a:avLst/>
                    </a:prstGeom>
                    <a:noFill/>
                    <a:ln>
                      <a:noFill/>
                    </a:ln>
                  </pic:spPr>
                </pic:pic>
              </a:graphicData>
            </a:graphic>
          </wp:inline>
        </w:drawing>
      </w:r>
    </w:p>
    <w:p w:rsidR="00E44BDD" w:rsidRDefault="00E44BDD" w:rsidP="007F0861">
      <w:pPr>
        <w:spacing w:after="0" w:line="240" w:lineRule="auto"/>
        <w:ind w:firstLine="720"/>
        <w:jc w:val="both"/>
        <w:rPr>
          <w:rFonts w:ascii="Times New Roman" w:hAnsi="Times New Roman" w:cs="Times New Roman"/>
          <w:sz w:val="28"/>
          <w:szCs w:val="28"/>
        </w:rPr>
      </w:pPr>
      <w:r w:rsidRPr="00E44BDD">
        <w:rPr>
          <w:rFonts w:ascii="Times New Roman" w:hAnsi="Times New Roman" w:cs="Times New Roman"/>
          <w:sz w:val="28"/>
          <w:szCs w:val="28"/>
        </w:rPr>
        <w:t xml:space="preserve">The synthesis of ciprofloxacin </w:t>
      </w:r>
      <w:proofErr w:type="gramStart"/>
      <w:r w:rsidRPr="00E44BDD">
        <w:rPr>
          <w:rFonts w:ascii="Times New Roman" w:hAnsi="Times New Roman" w:cs="Times New Roman"/>
          <w:sz w:val="28"/>
          <w:szCs w:val="28"/>
        </w:rPr>
        <w:t>is carried out</w:t>
      </w:r>
      <w:proofErr w:type="gramEnd"/>
      <w:r w:rsidRPr="00E44BDD">
        <w:rPr>
          <w:rFonts w:ascii="Times New Roman" w:hAnsi="Times New Roman" w:cs="Times New Roman"/>
          <w:sz w:val="28"/>
          <w:szCs w:val="28"/>
        </w:rPr>
        <w:t xml:space="preserve"> by many different methods. One of them is similar to the synthesis method of </w:t>
      </w:r>
      <w:proofErr w:type="spellStart"/>
      <w:r w:rsidRPr="00E44BDD">
        <w:rPr>
          <w:rFonts w:ascii="Times New Roman" w:hAnsi="Times New Roman" w:cs="Times New Roman"/>
          <w:sz w:val="28"/>
          <w:szCs w:val="28"/>
        </w:rPr>
        <w:t>norfloxacin</w:t>
      </w:r>
      <w:proofErr w:type="spellEnd"/>
      <w:r w:rsidRPr="00E44BDD">
        <w:rPr>
          <w:rFonts w:ascii="Times New Roman" w:hAnsi="Times New Roman" w:cs="Times New Roman"/>
          <w:sz w:val="28"/>
          <w:szCs w:val="28"/>
        </w:rPr>
        <w:t xml:space="preserve">. The quinolone ring is closed and after first-state </w:t>
      </w:r>
      <w:proofErr w:type="spellStart"/>
      <w:r w:rsidRPr="00E44BDD">
        <w:rPr>
          <w:rFonts w:ascii="Times New Roman" w:hAnsi="Times New Roman" w:cs="Times New Roman"/>
          <w:sz w:val="28"/>
          <w:szCs w:val="28"/>
        </w:rPr>
        <w:t>ethylation</w:t>
      </w:r>
      <w:proofErr w:type="spellEnd"/>
      <w:r w:rsidRPr="00E44BDD">
        <w:rPr>
          <w:rFonts w:ascii="Times New Roman" w:hAnsi="Times New Roman" w:cs="Times New Roman"/>
          <w:sz w:val="28"/>
          <w:szCs w:val="28"/>
        </w:rPr>
        <w:t xml:space="preserve">, </w:t>
      </w:r>
      <w:proofErr w:type="spellStart"/>
      <w:r w:rsidRPr="00E44BDD">
        <w:rPr>
          <w:rFonts w:ascii="Times New Roman" w:hAnsi="Times New Roman" w:cs="Times New Roman"/>
          <w:sz w:val="28"/>
          <w:szCs w:val="28"/>
        </w:rPr>
        <w:t>cyclopropylation</w:t>
      </w:r>
      <w:proofErr w:type="spellEnd"/>
      <w:r w:rsidRPr="00E44BDD">
        <w:rPr>
          <w:rFonts w:ascii="Times New Roman" w:hAnsi="Times New Roman" w:cs="Times New Roman"/>
          <w:sz w:val="28"/>
          <w:szCs w:val="28"/>
        </w:rPr>
        <w:t xml:space="preserve"> </w:t>
      </w:r>
      <w:proofErr w:type="gramStart"/>
      <w:r w:rsidRPr="00E44BDD">
        <w:rPr>
          <w:rFonts w:ascii="Times New Roman" w:hAnsi="Times New Roman" w:cs="Times New Roman"/>
          <w:sz w:val="28"/>
          <w:szCs w:val="28"/>
        </w:rPr>
        <w:t>is performed</w:t>
      </w:r>
      <w:proofErr w:type="gramEnd"/>
      <w:r w:rsidRPr="00E44BDD">
        <w:rPr>
          <w:rFonts w:ascii="Times New Roman" w:hAnsi="Times New Roman" w:cs="Times New Roman"/>
          <w:sz w:val="28"/>
          <w:szCs w:val="28"/>
        </w:rPr>
        <w:t>.</w:t>
      </w:r>
    </w:p>
    <w:p w:rsidR="00E44BDD" w:rsidRDefault="00E44BDD"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310F578A" wp14:editId="349E1E2D">
            <wp:extent cx="5731510" cy="2159655"/>
            <wp:effectExtent l="0" t="0" r="2540" b="0"/>
            <wp:docPr id="49" name="Рисунок 49" descr="C:\Users\User1\Pictures\siprofloksasin sintezi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siprofloksasin sintezi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159655"/>
                    </a:xfrm>
                    <a:prstGeom prst="rect">
                      <a:avLst/>
                    </a:prstGeom>
                    <a:noFill/>
                    <a:ln>
                      <a:noFill/>
                    </a:ln>
                  </pic:spPr>
                </pic:pic>
              </a:graphicData>
            </a:graphic>
          </wp:inline>
        </w:drawing>
      </w:r>
    </w:p>
    <w:p w:rsidR="00E44BDD" w:rsidRDefault="001E1DDB" w:rsidP="007F0861">
      <w:pPr>
        <w:spacing w:after="0" w:line="240" w:lineRule="auto"/>
        <w:ind w:firstLine="720"/>
        <w:jc w:val="both"/>
        <w:rPr>
          <w:rFonts w:ascii="Times New Roman" w:hAnsi="Times New Roman" w:cs="Times New Roman"/>
          <w:sz w:val="28"/>
          <w:szCs w:val="28"/>
        </w:rPr>
      </w:pPr>
      <w:r w:rsidRPr="001E1DDB">
        <w:rPr>
          <w:rFonts w:ascii="Times New Roman" w:hAnsi="Times New Roman" w:cs="Times New Roman"/>
          <w:sz w:val="28"/>
          <w:szCs w:val="28"/>
        </w:rPr>
        <w:t>The preparation can also be obtained using 2</w:t>
      </w:r>
      <w:proofErr w:type="gramStart"/>
      <w:r w:rsidRPr="001E1DDB">
        <w:rPr>
          <w:rFonts w:ascii="Times New Roman" w:hAnsi="Times New Roman" w:cs="Times New Roman"/>
          <w:sz w:val="28"/>
          <w:szCs w:val="28"/>
        </w:rPr>
        <w:t>,4</w:t>
      </w:r>
      <w:proofErr w:type="gramEnd"/>
      <w:r w:rsidRPr="001E1DDB">
        <w:rPr>
          <w:rFonts w:ascii="Times New Roman" w:hAnsi="Times New Roman" w:cs="Times New Roman"/>
          <w:sz w:val="28"/>
          <w:szCs w:val="28"/>
        </w:rPr>
        <w:t xml:space="preserve">-Dichloro-5-fluorobenzoyl chloride. This is the Bayer method. The compound is first condensed with </w:t>
      </w:r>
      <w:proofErr w:type="spellStart"/>
      <w:r w:rsidRPr="001E1DDB">
        <w:rPr>
          <w:rFonts w:ascii="Times New Roman" w:hAnsi="Times New Roman" w:cs="Times New Roman"/>
          <w:sz w:val="28"/>
          <w:szCs w:val="28"/>
        </w:rPr>
        <w:t>ethoxymethylenediethyl</w:t>
      </w:r>
      <w:proofErr w:type="spellEnd"/>
      <w:r w:rsidRPr="001E1DDB">
        <w:rPr>
          <w:rFonts w:ascii="Times New Roman" w:hAnsi="Times New Roman" w:cs="Times New Roman"/>
          <w:sz w:val="28"/>
          <w:szCs w:val="28"/>
        </w:rPr>
        <w:t xml:space="preserve"> malonate to give ethyl 2</w:t>
      </w:r>
      <w:proofErr w:type="gramStart"/>
      <w:r w:rsidRPr="001E1DDB">
        <w:rPr>
          <w:rFonts w:ascii="Times New Roman" w:hAnsi="Times New Roman" w:cs="Times New Roman"/>
          <w:sz w:val="28"/>
          <w:szCs w:val="28"/>
        </w:rPr>
        <w:t>,4</w:t>
      </w:r>
      <w:proofErr w:type="gramEnd"/>
      <w:r w:rsidRPr="001E1DDB">
        <w:rPr>
          <w:rFonts w:ascii="Times New Roman" w:hAnsi="Times New Roman" w:cs="Times New Roman"/>
          <w:sz w:val="28"/>
          <w:szCs w:val="28"/>
        </w:rPr>
        <w:t xml:space="preserve">-dichloro-5-fluorobenzoyl acetate. </w:t>
      </w:r>
      <w:proofErr w:type="spellStart"/>
      <w:r w:rsidRPr="001E1DDB">
        <w:rPr>
          <w:rFonts w:ascii="Times New Roman" w:hAnsi="Times New Roman" w:cs="Times New Roman"/>
          <w:sz w:val="28"/>
          <w:szCs w:val="28"/>
        </w:rPr>
        <w:t>Ethoxymethylene</w:t>
      </w:r>
      <w:proofErr w:type="spellEnd"/>
      <w:r w:rsidRPr="001E1DDB">
        <w:rPr>
          <w:rFonts w:ascii="Times New Roman" w:hAnsi="Times New Roman" w:cs="Times New Roman"/>
          <w:sz w:val="28"/>
          <w:szCs w:val="28"/>
        </w:rPr>
        <w:t xml:space="preserve"> </w:t>
      </w:r>
      <w:proofErr w:type="gramStart"/>
      <w:r w:rsidRPr="001E1DDB">
        <w:rPr>
          <w:rFonts w:ascii="Times New Roman" w:hAnsi="Times New Roman" w:cs="Times New Roman"/>
          <w:sz w:val="28"/>
          <w:szCs w:val="28"/>
        </w:rPr>
        <w:t>is added</w:t>
      </w:r>
      <w:proofErr w:type="gramEnd"/>
      <w:r w:rsidRPr="001E1DDB">
        <w:rPr>
          <w:rFonts w:ascii="Times New Roman" w:hAnsi="Times New Roman" w:cs="Times New Roman"/>
          <w:sz w:val="28"/>
          <w:szCs w:val="28"/>
        </w:rPr>
        <w:t xml:space="preserve"> to this structure with the help of </w:t>
      </w:r>
      <w:proofErr w:type="spellStart"/>
      <w:r w:rsidRPr="001E1DDB">
        <w:rPr>
          <w:rFonts w:ascii="Times New Roman" w:hAnsi="Times New Roman" w:cs="Times New Roman"/>
          <w:sz w:val="28"/>
          <w:szCs w:val="28"/>
        </w:rPr>
        <w:t>triethoxyformate</w:t>
      </w:r>
      <w:proofErr w:type="spellEnd"/>
      <w:r w:rsidRPr="001E1DDB">
        <w:rPr>
          <w:rFonts w:ascii="Times New Roman" w:hAnsi="Times New Roman" w:cs="Times New Roman"/>
          <w:sz w:val="28"/>
          <w:szCs w:val="28"/>
        </w:rPr>
        <w:t xml:space="preserve"> acid. Then the amine group </w:t>
      </w:r>
      <w:proofErr w:type="gramStart"/>
      <w:r w:rsidRPr="001E1DDB">
        <w:rPr>
          <w:rFonts w:ascii="Times New Roman" w:hAnsi="Times New Roman" w:cs="Times New Roman"/>
          <w:sz w:val="28"/>
          <w:szCs w:val="28"/>
        </w:rPr>
        <w:t>is attached</w:t>
      </w:r>
      <w:proofErr w:type="gramEnd"/>
      <w:r w:rsidRPr="001E1DDB">
        <w:rPr>
          <w:rFonts w:ascii="Times New Roman" w:hAnsi="Times New Roman" w:cs="Times New Roman"/>
          <w:sz w:val="28"/>
          <w:szCs w:val="28"/>
        </w:rPr>
        <w:t xml:space="preserve"> to the first position with </w:t>
      </w:r>
      <w:proofErr w:type="spellStart"/>
      <w:r w:rsidRPr="001E1DDB">
        <w:rPr>
          <w:rFonts w:ascii="Times New Roman" w:hAnsi="Times New Roman" w:cs="Times New Roman"/>
          <w:sz w:val="28"/>
          <w:szCs w:val="28"/>
        </w:rPr>
        <w:t>cyclopropylamine</w:t>
      </w:r>
      <w:proofErr w:type="spellEnd"/>
      <w:r w:rsidRPr="001E1DDB">
        <w:rPr>
          <w:rFonts w:ascii="Times New Roman" w:hAnsi="Times New Roman" w:cs="Times New Roman"/>
          <w:sz w:val="28"/>
          <w:szCs w:val="28"/>
        </w:rPr>
        <w:t xml:space="preserve"> and the </w:t>
      </w:r>
      <w:proofErr w:type="spellStart"/>
      <w:r w:rsidRPr="001E1DDB">
        <w:rPr>
          <w:rFonts w:ascii="Times New Roman" w:hAnsi="Times New Roman" w:cs="Times New Roman"/>
          <w:sz w:val="28"/>
          <w:szCs w:val="28"/>
        </w:rPr>
        <w:t>quinoline</w:t>
      </w:r>
      <w:proofErr w:type="spellEnd"/>
      <w:r w:rsidRPr="001E1DDB">
        <w:rPr>
          <w:rFonts w:ascii="Times New Roman" w:hAnsi="Times New Roman" w:cs="Times New Roman"/>
          <w:sz w:val="28"/>
          <w:szCs w:val="28"/>
        </w:rPr>
        <w:t xml:space="preserve"> ring is closed. By reacting with </w:t>
      </w:r>
      <w:proofErr w:type="spellStart"/>
      <w:r w:rsidRPr="001E1DDB">
        <w:rPr>
          <w:rFonts w:ascii="Times New Roman" w:hAnsi="Times New Roman" w:cs="Times New Roman"/>
          <w:sz w:val="28"/>
          <w:szCs w:val="28"/>
        </w:rPr>
        <w:t>piperazine</w:t>
      </w:r>
      <w:proofErr w:type="spellEnd"/>
      <w:r w:rsidRPr="001E1DDB">
        <w:rPr>
          <w:rFonts w:ascii="Times New Roman" w:hAnsi="Times New Roman" w:cs="Times New Roman"/>
          <w:sz w:val="28"/>
          <w:szCs w:val="28"/>
        </w:rPr>
        <w:t xml:space="preserve">, it </w:t>
      </w:r>
      <w:proofErr w:type="gramStart"/>
      <w:r w:rsidRPr="001E1DDB">
        <w:rPr>
          <w:rFonts w:ascii="Times New Roman" w:hAnsi="Times New Roman" w:cs="Times New Roman"/>
          <w:sz w:val="28"/>
          <w:szCs w:val="28"/>
        </w:rPr>
        <w:t>is coupled</w:t>
      </w:r>
      <w:proofErr w:type="gramEnd"/>
      <w:r w:rsidRPr="001E1DDB">
        <w:rPr>
          <w:rFonts w:ascii="Times New Roman" w:hAnsi="Times New Roman" w:cs="Times New Roman"/>
          <w:sz w:val="28"/>
          <w:szCs w:val="28"/>
        </w:rPr>
        <w:t xml:space="preserve"> to the seventh position.</w:t>
      </w:r>
    </w:p>
    <w:p w:rsidR="001E1DDB" w:rsidRDefault="001E1DDB"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76189D7E" wp14:editId="295EDB05">
            <wp:extent cx="5731510" cy="1772449"/>
            <wp:effectExtent l="0" t="0" r="2540" b="0"/>
            <wp:docPr id="50" name="Рисунок 50" descr="C:\Users\User1\Pictures\siprofloksas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siprofloksasin sintezi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772449"/>
                    </a:xfrm>
                    <a:prstGeom prst="rect">
                      <a:avLst/>
                    </a:prstGeom>
                    <a:noFill/>
                    <a:ln>
                      <a:noFill/>
                    </a:ln>
                  </pic:spPr>
                </pic:pic>
              </a:graphicData>
            </a:graphic>
          </wp:inline>
        </w:drawing>
      </w:r>
    </w:p>
    <w:p w:rsidR="001E1DDB" w:rsidRDefault="001E1DDB" w:rsidP="007F0861">
      <w:pPr>
        <w:spacing w:after="0" w:line="240" w:lineRule="auto"/>
        <w:ind w:firstLine="720"/>
        <w:jc w:val="both"/>
        <w:rPr>
          <w:rFonts w:ascii="Times New Roman" w:hAnsi="Times New Roman" w:cs="Times New Roman"/>
          <w:sz w:val="28"/>
          <w:szCs w:val="28"/>
        </w:rPr>
      </w:pPr>
      <w:proofErr w:type="spellStart"/>
      <w:r w:rsidRPr="001E1DDB">
        <w:rPr>
          <w:rFonts w:ascii="Times New Roman" w:hAnsi="Times New Roman" w:cs="Times New Roman"/>
          <w:sz w:val="28"/>
          <w:szCs w:val="28"/>
        </w:rPr>
        <w:lastRenderedPageBreak/>
        <w:t>Enoxacin</w:t>
      </w:r>
      <w:proofErr w:type="spellEnd"/>
      <w:r w:rsidRPr="001E1DDB">
        <w:rPr>
          <w:rFonts w:ascii="Times New Roman" w:hAnsi="Times New Roman" w:cs="Times New Roman"/>
          <w:sz w:val="28"/>
          <w:szCs w:val="28"/>
        </w:rPr>
        <w:t xml:space="preserve"> is synthesized in the presence of 2</w:t>
      </w:r>
      <w:proofErr w:type="gramStart"/>
      <w:r w:rsidRPr="001E1DDB">
        <w:rPr>
          <w:rFonts w:ascii="Times New Roman" w:hAnsi="Times New Roman" w:cs="Times New Roman"/>
          <w:sz w:val="28"/>
          <w:szCs w:val="28"/>
        </w:rPr>
        <w:t>,6</w:t>
      </w:r>
      <w:proofErr w:type="gramEnd"/>
      <w:r w:rsidRPr="001E1DDB">
        <w:rPr>
          <w:rFonts w:ascii="Times New Roman" w:hAnsi="Times New Roman" w:cs="Times New Roman"/>
          <w:sz w:val="28"/>
          <w:szCs w:val="28"/>
        </w:rPr>
        <w:t>-dichloro-3-nitropyridine. N-</w:t>
      </w:r>
      <w:proofErr w:type="spellStart"/>
      <w:r w:rsidRPr="001E1DDB">
        <w:rPr>
          <w:rFonts w:ascii="Times New Roman" w:hAnsi="Times New Roman" w:cs="Times New Roman"/>
          <w:sz w:val="28"/>
          <w:szCs w:val="28"/>
        </w:rPr>
        <w:t>ethoxycarbonylpiperazine</w:t>
      </w:r>
      <w:proofErr w:type="spellEnd"/>
      <w:r w:rsidRPr="001E1DDB">
        <w:rPr>
          <w:rFonts w:ascii="Times New Roman" w:hAnsi="Times New Roman" w:cs="Times New Roman"/>
          <w:sz w:val="28"/>
          <w:szCs w:val="28"/>
        </w:rPr>
        <w:t xml:space="preserve"> is added to the first molecule, </w:t>
      </w:r>
      <w:proofErr w:type="gramStart"/>
      <w:r w:rsidRPr="001E1DDB">
        <w:rPr>
          <w:rFonts w:ascii="Times New Roman" w:hAnsi="Times New Roman" w:cs="Times New Roman"/>
          <w:sz w:val="28"/>
          <w:szCs w:val="28"/>
        </w:rPr>
        <w:t>then</w:t>
      </w:r>
      <w:proofErr w:type="gramEnd"/>
      <w:r w:rsidRPr="001E1DDB">
        <w:rPr>
          <w:rFonts w:ascii="Times New Roman" w:hAnsi="Times New Roman" w:cs="Times New Roman"/>
          <w:sz w:val="28"/>
          <w:szCs w:val="28"/>
        </w:rPr>
        <w:t xml:space="preserve"> the Could-Jacobs reaction is performed. A </w:t>
      </w:r>
      <w:proofErr w:type="spellStart"/>
      <w:r w:rsidRPr="001E1DDB">
        <w:rPr>
          <w:rFonts w:ascii="Times New Roman" w:hAnsi="Times New Roman" w:cs="Times New Roman"/>
          <w:sz w:val="28"/>
          <w:szCs w:val="28"/>
        </w:rPr>
        <w:t>naphthyridine</w:t>
      </w:r>
      <w:proofErr w:type="spellEnd"/>
      <w:r w:rsidRPr="001E1DDB">
        <w:rPr>
          <w:rFonts w:ascii="Times New Roman" w:hAnsi="Times New Roman" w:cs="Times New Roman"/>
          <w:sz w:val="28"/>
          <w:szCs w:val="28"/>
        </w:rPr>
        <w:t xml:space="preserve"> ring </w:t>
      </w:r>
      <w:proofErr w:type="gramStart"/>
      <w:r w:rsidRPr="001E1DDB">
        <w:rPr>
          <w:rFonts w:ascii="Times New Roman" w:hAnsi="Times New Roman" w:cs="Times New Roman"/>
          <w:sz w:val="28"/>
          <w:szCs w:val="28"/>
        </w:rPr>
        <w:t>is obtained</w:t>
      </w:r>
      <w:proofErr w:type="gramEnd"/>
      <w:r w:rsidRPr="001E1DDB">
        <w:rPr>
          <w:rFonts w:ascii="Times New Roman" w:hAnsi="Times New Roman" w:cs="Times New Roman"/>
          <w:sz w:val="28"/>
          <w:szCs w:val="28"/>
        </w:rPr>
        <w:t xml:space="preserve">. The </w:t>
      </w:r>
      <w:proofErr w:type="spellStart"/>
      <w:r w:rsidRPr="001E1DDB">
        <w:rPr>
          <w:rFonts w:ascii="Times New Roman" w:hAnsi="Times New Roman" w:cs="Times New Roman"/>
          <w:sz w:val="28"/>
          <w:szCs w:val="28"/>
        </w:rPr>
        <w:t>acetamide</w:t>
      </w:r>
      <w:proofErr w:type="spellEnd"/>
      <w:r w:rsidRPr="001E1DDB">
        <w:rPr>
          <w:rFonts w:ascii="Times New Roman" w:hAnsi="Times New Roman" w:cs="Times New Roman"/>
          <w:sz w:val="28"/>
          <w:szCs w:val="28"/>
        </w:rPr>
        <w:t xml:space="preserve"> form </w:t>
      </w:r>
      <w:proofErr w:type="gramStart"/>
      <w:r w:rsidRPr="001E1DDB">
        <w:rPr>
          <w:rFonts w:ascii="Times New Roman" w:hAnsi="Times New Roman" w:cs="Times New Roman"/>
          <w:sz w:val="28"/>
          <w:szCs w:val="28"/>
        </w:rPr>
        <w:t>is obtained</w:t>
      </w:r>
      <w:proofErr w:type="gramEnd"/>
      <w:r w:rsidRPr="001E1DDB">
        <w:rPr>
          <w:rFonts w:ascii="Times New Roman" w:hAnsi="Times New Roman" w:cs="Times New Roman"/>
          <w:sz w:val="28"/>
          <w:szCs w:val="28"/>
        </w:rPr>
        <w:t xml:space="preserve"> with chlorine in the sixth position, ammonia and acetic anhydride. Then, in the third position, the nitro group </w:t>
      </w:r>
      <w:proofErr w:type="gramStart"/>
      <w:r w:rsidRPr="001E1DDB">
        <w:rPr>
          <w:rFonts w:ascii="Times New Roman" w:hAnsi="Times New Roman" w:cs="Times New Roman"/>
          <w:sz w:val="28"/>
          <w:szCs w:val="28"/>
        </w:rPr>
        <w:t>is reduced</w:t>
      </w:r>
      <w:proofErr w:type="gramEnd"/>
      <w:r w:rsidRPr="001E1DDB">
        <w:rPr>
          <w:rFonts w:ascii="Times New Roman" w:hAnsi="Times New Roman" w:cs="Times New Roman"/>
          <w:sz w:val="28"/>
          <w:szCs w:val="28"/>
        </w:rPr>
        <w:t xml:space="preserve">. The amine group is diazotized, </w:t>
      </w:r>
      <w:proofErr w:type="spellStart"/>
      <w:r w:rsidRPr="001E1DDB">
        <w:rPr>
          <w:rFonts w:ascii="Times New Roman" w:hAnsi="Times New Roman" w:cs="Times New Roman"/>
          <w:sz w:val="28"/>
          <w:szCs w:val="28"/>
        </w:rPr>
        <w:t>tetrafluoroborane</w:t>
      </w:r>
      <w:proofErr w:type="spellEnd"/>
      <w:r w:rsidRPr="001E1DDB">
        <w:rPr>
          <w:rFonts w:ascii="Times New Roman" w:hAnsi="Times New Roman" w:cs="Times New Roman"/>
          <w:sz w:val="28"/>
          <w:szCs w:val="28"/>
        </w:rPr>
        <w:t xml:space="preserve"> acid is converted into fluorine, and the 1</w:t>
      </w:r>
      <w:proofErr w:type="gramStart"/>
      <w:r w:rsidRPr="001E1DDB">
        <w:rPr>
          <w:rFonts w:ascii="Times New Roman" w:hAnsi="Times New Roman" w:cs="Times New Roman"/>
          <w:sz w:val="28"/>
          <w:szCs w:val="28"/>
        </w:rPr>
        <w:t>,8</w:t>
      </w:r>
      <w:proofErr w:type="gramEnd"/>
      <w:r w:rsidRPr="001E1DDB">
        <w:rPr>
          <w:rFonts w:ascii="Times New Roman" w:hAnsi="Times New Roman" w:cs="Times New Roman"/>
          <w:sz w:val="28"/>
          <w:szCs w:val="28"/>
        </w:rPr>
        <w:t>-naphthyridine ring is closed.</w:t>
      </w:r>
    </w:p>
    <w:p w:rsidR="001E1DDB" w:rsidRDefault="001E1DDB"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50BDA28F" wp14:editId="16122B15">
            <wp:extent cx="5731510" cy="2703092"/>
            <wp:effectExtent l="0" t="0" r="2540" b="2540"/>
            <wp:docPr id="51" name="Рисунок 51" descr="C:\Users\User1\Pictures\en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enoksasin sintezi.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703092"/>
                    </a:xfrm>
                    <a:prstGeom prst="rect">
                      <a:avLst/>
                    </a:prstGeom>
                    <a:noFill/>
                    <a:ln>
                      <a:noFill/>
                    </a:ln>
                  </pic:spPr>
                </pic:pic>
              </a:graphicData>
            </a:graphic>
          </wp:inline>
        </w:drawing>
      </w:r>
    </w:p>
    <w:p w:rsidR="001E1DDB" w:rsidRDefault="001E1DDB" w:rsidP="007F0861">
      <w:pPr>
        <w:spacing w:after="0" w:line="240" w:lineRule="auto"/>
        <w:ind w:firstLine="720"/>
        <w:jc w:val="both"/>
        <w:rPr>
          <w:rFonts w:ascii="Times New Roman" w:hAnsi="Times New Roman" w:cs="Times New Roman"/>
          <w:sz w:val="28"/>
          <w:szCs w:val="28"/>
        </w:rPr>
      </w:pPr>
      <w:r w:rsidRPr="001E1DDB">
        <w:rPr>
          <w:rFonts w:ascii="Times New Roman" w:hAnsi="Times New Roman" w:cs="Times New Roman"/>
          <w:sz w:val="28"/>
          <w:szCs w:val="28"/>
        </w:rPr>
        <w:t xml:space="preserve">The synthesis of </w:t>
      </w:r>
      <w:proofErr w:type="spellStart"/>
      <w:r w:rsidRPr="001E1DDB">
        <w:rPr>
          <w:rFonts w:ascii="Times New Roman" w:hAnsi="Times New Roman" w:cs="Times New Roman"/>
          <w:sz w:val="28"/>
          <w:szCs w:val="28"/>
        </w:rPr>
        <w:t>pefloxacin</w:t>
      </w:r>
      <w:proofErr w:type="spellEnd"/>
      <w:r w:rsidRPr="001E1DDB">
        <w:rPr>
          <w:rFonts w:ascii="Times New Roman" w:hAnsi="Times New Roman" w:cs="Times New Roman"/>
          <w:sz w:val="28"/>
          <w:szCs w:val="28"/>
        </w:rPr>
        <w:t xml:space="preserve"> is as follows:</w:t>
      </w:r>
    </w:p>
    <w:p w:rsidR="001E1DDB" w:rsidRDefault="001E1DDB" w:rsidP="007F0861">
      <w:pPr>
        <w:spacing w:after="0" w:line="240" w:lineRule="auto"/>
        <w:ind w:firstLine="720"/>
        <w:jc w:val="both"/>
        <w:rPr>
          <w:rFonts w:ascii="Times New Roman" w:hAnsi="Times New Roman" w:cs="Times New Roman"/>
          <w:noProof/>
          <w:sz w:val="28"/>
          <w:szCs w:val="28"/>
          <w:lang w:eastAsia="en-GB"/>
        </w:rPr>
      </w:pPr>
      <w:r w:rsidRPr="00442102">
        <w:rPr>
          <w:rFonts w:ascii="Times New Roman" w:hAnsi="Times New Roman" w:cs="Times New Roman"/>
          <w:noProof/>
          <w:sz w:val="28"/>
          <w:szCs w:val="28"/>
          <w:lang w:eastAsia="en-GB"/>
        </w:rPr>
        <w:drawing>
          <wp:inline distT="0" distB="0" distL="0" distR="0" wp14:anchorId="330B8820" wp14:editId="5C720B84">
            <wp:extent cx="5731510" cy="1773674"/>
            <wp:effectExtent l="0" t="0" r="2540" b="0"/>
            <wp:docPr id="52" name="Рисунок 52" descr="C:\Users\User1\Pictures\pe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pefloksasin sintezi.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1773674"/>
                    </a:xfrm>
                    <a:prstGeom prst="rect">
                      <a:avLst/>
                    </a:prstGeom>
                    <a:noFill/>
                    <a:ln>
                      <a:noFill/>
                    </a:ln>
                  </pic:spPr>
                </pic:pic>
              </a:graphicData>
            </a:graphic>
          </wp:inline>
        </w:drawing>
      </w:r>
    </w:p>
    <w:p w:rsidR="001E1DDB" w:rsidRDefault="001E1DDB" w:rsidP="007F0861">
      <w:pPr>
        <w:spacing w:after="0" w:line="240" w:lineRule="auto"/>
        <w:ind w:firstLine="720"/>
        <w:jc w:val="both"/>
        <w:rPr>
          <w:rFonts w:ascii="Times New Roman" w:hAnsi="Times New Roman" w:cs="Times New Roman"/>
          <w:sz w:val="28"/>
          <w:szCs w:val="28"/>
        </w:rPr>
      </w:pPr>
      <w:r w:rsidRPr="001E1DDB">
        <w:rPr>
          <w:rFonts w:ascii="Times New Roman" w:hAnsi="Times New Roman" w:cs="Times New Roman"/>
          <w:sz w:val="28"/>
          <w:szCs w:val="28"/>
        </w:rPr>
        <w:t xml:space="preserve">Synthesis of </w:t>
      </w:r>
      <w:proofErr w:type="spellStart"/>
      <w:r w:rsidRPr="001E1DDB">
        <w:rPr>
          <w:rFonts w:ascii="Times New Roman" w:hAnsi="Times New Roman" w:cs="Times New Roman"/>
          <w:sz w:val="28"/>
          <w:szCs w:val="28"/>
        </w:rPr>
        <w:t>fleroxacin</w:t>
      </w:r>
      <w:proofErr w:type="spellEnd"/>
    </w:p>
    <w:p w:rsidR="001E1DDB" w:rsidRDefault="001E1DDB"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309E84DA" wp14:editId="4C5B712B">
            <wp:extent cx="5731510" cy="1325814"/>
            <wp:effectExtent l="0" t="0" r="2540" b="8255"/>
            <wp:docPr id="53" name="Рисунок 53" descr="C:\Users\User1\Pictures\fler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fleroksasin sintezi.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1325814"/>
                    </a:xfrm>
                    <a:prstGeom prst="rect">
                      <a:avLst/>
                    </a:prstGeom>
                    <a:noFill/>
                    <a:ln>
                      <a:noFill/>
                    </a:ln>
                  </pic:spPr>
                </pic:pic>
              </a:graphicData>
            </a:graphic>
          </wp:inline>
        </w:drawing>
      </w:r>
    </w:p>
    <w:p w:rsidR="001E1DDB" w:rsidRDefault="001A0543" w:rsidP="007F0861">
      <w:pPr>
        <w:spacing w:after="0" w:line="240" w:lineRule="auto"/>
        <w:ind w:firstLine="720"/>
        <w:jc w:val="both"/>
        <w:rPr>
          <w:rFonts w:ascii="Times New Roman" w:hAnsi="Times New Roman" w:cs="Times New Roman"/>
          <w:sz w:val="28"/>
          <w:szCs w:val="28"/>
        </w:rPr>
      </w:pPr>
      <w:r w:rsidRPr="001A0543">
        <w:rPr>
          <w:rFonts w:ascii="Times New Roman" w:hAnsi="Times New Roman" w:cs="Times New Roman"/>
          <w:sz w:val="28"/>
          <w:szCs w:val="28"/>
        </w:rPr>
        <w:t xml:space="preserve">Synthesis of </w:t>
      </w:r>
      <w:proofErr w:type="spellStart"/>
      <w:r w:rsidRPr="001A0543">
        <w:rPr>
          <w:rFonts w:ascii="Times New Roman" w:hAnsi="Times New Roman" w:cs="Times New Roman"/>
          <w:sz w:val="28"/>
          <w:szCs w:val="28"/>
        </w:rPr>
        <w:t>trovafloxacin</w:t>
      </w:r>
      <w:proofErr w:type="spellEnd"/>
    </w:p>
    <w:p w:rsidR="001A0543" w:rsidRDefault="001A0543"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3A53F8E2" wp14:editId="427FD257">
            <wp:extent cx="5731510" cy="3998272"/>
            <wp:effectExtent l="0" t="0" r="2540" b="2540"/>
            <wp:docPr id="54" name="Рисунок 54" descr="C:\Users\User1\Pictures\trova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trovafloksasin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998272"/>
                    </a:xfrm>
                    <a:prstGeom prst="rect">
                      <a:avLst/>
                    </a:prstGeom>
                    <a:noFill/>
                    <a:ln>
                      <a:noFill/>
                    </a:ln>
                  </pic:spPr>
                </pic:pic>
              </a:graphicData>
            </a:graphic>
          </wp:inline>
        </w:drawing>
      </w:r>
    </w:p>
    <w:p w:rsidR="001A0543" w:rsidRDefault="001A0543" w:rsidP="007F0861">
      <w:pPr>
        <w:spacing w:after="0" w:line="240" w:lineRule="auto"/>
        <w:ind w:firstLine="720"/>
        <w:jc w:val="both"/>
        <w:rPr>
          <w:rFonts w:ascii="Times New Roman" w:hAnsi="Times New Roman" w:cs="Times New Roman"/>
          <w:sz w:val="28"/>
          <w:szCs w:val="28"/>
        </w:rPr>
      </w:pPr>
      <w:r w:rsidRPr="001A0543">
        <w:rPr>
          <w:rFonts w:ascii="Times New Roman" w:hAnsi="Times New Roman" w:cs="Times New Roman"/>
          <w:sz w:val="28"/>
          <w:szCs w:val="28"/>
        </w:rPr>
        <w:t xml:space="preserve">Synthesis of </w:t>
      </w:r>
      <w:proofErr w:type="spellStart"/>
      <w:r w:rsidRPr="001A0543">
        <w:rPr>
          <w:rFonts w:ascii="Times New Roman" w:hAnsi="Times New Roman" w:cs="Times New Roman"/>
          <w:sz w:val="28"/>
          <w:szCs w:val="28"/>
        </w:rPr>
        <w:t>grepafloxacin</w:t>
      </w:r>
      <w:proofErr w:type="spellEnd"/>
    </w:p>
    <w:p w:rsidR="001A0543" w:rsidRDefault="001A0543"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7A0F2BB8" wp14:editId="330D38B7">
            <wp:extent cx="5731510" cy="2597713"/>
            <wp:effectExtent l="0" t="0" r="2540" b="0"/>
            <wp:docPr id="55" name="Рисунок 55" descr="C:\Users\User1\Pictures\qrepa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qrepafloksasin sintezi.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2597713"/>
                    </a:xfrm>
                    <a:prstGeom prst="rect">
                      <a:avLst/>
                    </a:prstGeom>
                    <a:noFill/>
                    <a:ln>
                      <a:noFill/>
                    </a:ln>
                  </pic:spPr>
                </pic:pic>
              </a:graphicData>
            </a:graphic>
          </wp:inline>
        </w:drawing>
      </w:r>
    </w:p>
    <w:p w:rsidR="001A0543" w:rsidRDefault="001A0543" w:rsidP="007F0861">
      <w:pPr>
        <w:spacing w:after="0" w:line="240" w:lineRule="auto"/>
        <w:ind w:firstLine="720"/>
        <w:jc w:val="both"/>
        <w:rPr>
          <w:rFonts w:ascii="Times New Roman" w:hAnsi="Times New Roman" w:cs="Times New Roman"/>
          <w:sz w:val="28"/>
          <w:szCs w:val="28"/>
        </w:rPr>
      </w:pPr>
      <w:r w:rsidRPr="001A0543">
        <w:rPr>
          <w:rFonts w:ascii="Times New Roman" w:hAnsi="Times New Roman" w:cs="Times New Roman"/>
          <w:sz w:val="28"/>
          <w:szCs w:val="28"/>
        </w:rPr>
        <w:t xml:space="preserve">Synthesis of </w:t>
      </w:r>
      <w:proofErr w:type="spellStart"/>
      <w:r w:rsidRPr="001A0543">
        <w:rPr>
          <w:rFonts w:ascii="Times New Roman" w:hAnsi="Times New Roman" w:cs="Times New Roman"/>
          <w:sz w:val="28"/>
          <w:szCs w:val="28"/>
        </w:rPr>
        <w:t>lomefloxacin</w:t>
      </w:r>
      <w:proofErr w:type="spellEnd"/>
    </w:p>
    <w:p w:rsidR="001A0543" w:rsidRDefault="001A0543"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3B39792A" wp14:editId="26EA1A8C">
            <wp:extent cx="5731510" cy="2394920"/>
            <wp:effectExtent l="0" t="0" r="2540" b="5715"/>
            <wp:docPr id="56" name="Рисунок 56" descr="C:\Users\User1\Pictures\lome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lomefloksasin sintezi.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394920"/>
                    </a:xfrm>
                    <a:prstGeom prst="rect">
                      <a:avLst/>
                    </a:prstGeom>
                    <a:noFill/>
                    <a:ln>
                      <a:noFill/>
                    </a:ln>
                  </pic:spPr>
                </pic:pic>
              </a:graphicData>
            </a:graphic>
          </wp:inline>
        </w:drawing>
      </w:r>
    </w:p>
    <w:p w:rsidR="001A0543" w:rsidRDefault="001A0543" w:rsidP="007F0861">
      <w:pPr>
        <w:spacing w:after="0" w:line="240" w:lineRule="auto"/>
        <w:ind w:firstLine="720"/>
        <w:jc w:val="both"/>
        <w:rPr>
          <w:rFonts w:ascii="Times New Roman" w:hAnsi="Times New Roman" w:cs="Times New Roman"/>
          <w:sz w:val="28"/>
          <w:szCs w:val="28"/>
        </w:rPr>
      </w:pPr>
      <w:r w:rsidRPr="001A0543">
        <w:rPr>
          <w:rFonts w:ascii="Times New Roman" w:hAnsi="Times New Roman" w:cs="Times New Roman"/>
          <w:sz w:val="28"/>
          <w:szCs w:val="28"/>
        </w:rPr>
        <w:t xml:space="preserve">Synthesis of </w:t>
      </w:r>
      <w:proofErr w:type="spellStart"/>
      <w:r w:rsidRPr="001A0543">
        <w:rPr>
          <w:rFonts w:ascii="Times New Roman" w:hAnsi="Times New Roman" w:cs="Times New Roman"/>
          <w:sz w:val="28"/>
          <w:szCs w:val="28"/>
        </w:rPr>
        <w:t>sparfloxacin</w:t>
      </w:r>
      <w:proofErr w:type="spellEnd"/>
    </w:p>
    <w:p w:rsidR="001A0543" w:rsidRDefault="001A0543"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1FB0ED5E" wp14:editId="618EEBD7">
            <wp:extent cx="5731510" cy="1469791"/>
            <wp:effectExtent l="0" t="0" r="2540" b="0"/>
            <wp:docPr id="57" name="Рисунок 57" descr="C:\Users\User1\Pictures\spar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sparfloksasin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469791"/>
                    </a:xfrm>
                    <a:prstGeom prst="rect">
                      <a:avLst/>
                    </a:prstGeom>
                    <a:noFill/>
                    <a:ln>
                      <a:noFill/>
                    </a:ln>
                  </pic:spPr>
                </pic:pic>
              </a:graphicData>
            </a:graphic>
          </wp:inline>
        </w:drawing>
      </w:r>
    </w:p>
    <w:p w:rsidR="001A0543" w:rsidRDefault="001A0543" w:rsidP="007F0861">
      <w:pPr>
        <w:spacing w:after="0" w:line="240" w:lineRule="auto"/>
        <w:ind w:firstLine="720"/>
        <w:jc w:val="both"/>
        <w:rPr>
          <w:rFonts w:ascii="Times New Roman" w:hAnsi="Times New Roman" w:cs="Times New Roman"/>
          <w:sz w:val="28"/>
          <w:szCs w:val="28"/>
        </w:rPr>
      </w:pPr>
      <w:r w:rsidRPr="001A0543">
        <w:rPr>
          <w:rFonts w:ascii="Times New Roman" w:hAnsi="Times New Roman" w:cs="Times New Roman"/>
          <w:sz w:val="28"/>
          <w:szCs w:val="28"/>
        </w:rPr>
        <w:t xml:space="preserve">Synthesis of </w:t>
      </w:r>
      <w:proofErr w:type="spellStart"/>
      <w:r w:rsidRPr="001A0543">
        <w:rPr>
          <w:rFonts w:ascii="Times New Roman" w:hAnsi="Times New Roman" w:cs="Times New Roman"/>
          <w:sz w:val="28"/>
          <w:szCs w:val="28"/>
        </w:rPr>
        <w:t>clinofloxacin</w:t>
      </w:r>
      <w:proofErr w:type="spellEnd"/>
    </w:p>
    <w:p w:rsidR="001A0543" w:rsidRDefault="001A0543"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2B017CDF" wp14:editId="73203A12">
            <wp:extent cx="5731510" cy="3217120"/>
            <wp:effectExtent l="0" t="0" r="2540" b="2540"/>
            <wp:docPr id="58" name="Рисунок 58" descr="C:\Users\User1\Pictures\klino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klinofloksasin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217120"/>
                    </a:xfrm>
                    <a:prstGeom prst="rect">
                      <a:avLst/>
                    </a:prstGeom>
                    <a:noFill/>
                    <a:ln>
                      <a:noFill/>
                    </a:ln>
                  </pic:spPr>
                </pic:pic>
              </a:graphicData>
            </a:graphic>
          </wp:inline>
        </w:drawing>
      </w:r>
    </w:p>
    <w:p w:rsidR="001A0543" w:rsidRDefault="00FC498A" w:rsidP="007F0861">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Synthesis of moxifloxacin</w:t>
      </w:r>
    </w:p>
    <w:p w:rsidR="00FC498A" w:rsidRDefault="00FC498A"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lastRenderedPageBreak/>
        <w:drawing>
          <wp:inline distT="0" distB="0" distL="0" distR="0" wp14:anchorId="3CD37BFB" wp14:editId="1848195D">
            <wp:extent cx="5731510" cy="2819499"/>
            <wp:effectExtent l="0" t="0" r="2540" b="0"/>
            <wp:docPr id="59" name="Рисунок 59" descr="C:\Users\User1\Pictures\moksi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moksifloksasin sintezi.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819499"/>
                    </a:xfrm>
                    <a:prstGeom prst="rect">
                      <a:avLst/>
                    </a:prstGeom>
                    <a:noFill/>
                    <a:ln>
                      <a:noFill/>
                    </a:ln>
                  </pic:spPr>
                </pic:pic>
              </a:graphicData>
            </a:graphic>
          </wp:inline>
        </w:drawing>
      </w:r>
    </w:p>
    <w:p w:rsidR="00FC498A" w:rsidRDefault="00FC498A" w:rsidP="007F0861">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Synthesis of </w:t>
      </w:r>
      <w:proofErr w:type="spellStart"/>
      <w:r w:rsidRPr="00FC498A">
        <w:rPr>
          <w:rFonts w:ascii="Times New Roman" w:hAnsi="Times New Roman" w:cs="Times New Roman"/>
          <w:sz w:val="28"/>
          <w:szCs w:val="28"/>
        </w:rPr>
        <w:t>nadifloxacin</w:t>
      </w:r>
      <w:proofErr w:type="spellEnd"/>
    </w:p>
    <w:p w:rsidR="00FC498A" w:rsidRDefault="00FC498A" w:rsidP="007F0861">
      <w:pPr>
        <w:spacing w:after="0" w:line="240" w:lineRule="auto"/>
        <w:ind w:firstLine="720"/>
        <w:jc w:val="both"/>
        <w:rPr>
          <w:rFonts w:ascii="Times New Roman" w:hAnsi="Times New Roman" w:cs="Times New Roman"/>
          <w:sz w:val="28"/>
          <w:szCs w:val="28"/>
        </w:rPr>
      </w:pPr>
      <w:r w:rsidRPr="00442102">
        <w:rPr>
          <w:rFonts w:ascii="Times New Roman" w:hAnsi="Times New Roman" w:cs="Times New Roman"/>
          <w:noProof/>
          <w:sz w:val="28"/>
          <w:szCs w:val="28"/>
          <w:lang w:eastAsia="en-GB"/>
        </w:rPr>
        <w:drawing>
          <wp:inline distT="0" distB="0" distL="0" distR="0" wp14:anchorId="722EC4CD" wp14:editId="0740DDC5">
            <wp:extent cx="5731510" cy="1996685"/>
            <wp:effectExtent l="0" t="0" r="2540" b="3810"/>
            <wp:docPr id="60" name="Рисунок 60" descr="C:\Users\User1\Pictures\nadifloks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nadifloksasin sintezi.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996685"/>
                    </a:xfrm>
                    <a:prstGeom prst="rect">
                      <a:avLst/>
                    </a:prstGeom>
                    <a:noFill/>
                    <a:ln>
                      <a:noFill/>
                    </a:ln>
                  </pic:spPr>
                </pic:pic>
              </a:graphicData>
            </a:graphic>
          </wp:inline>
        </w:drawing>
      </w:r>
    </w:p>
    <w:p w:rsidR="00FC498A" w:rsidRPr="00FC498A" w:rsidRDefault="00FC498A" w:rsidP="00FC498A">
      <w:pPr>
        <w:spacing w:after="0" w:line="240" w:lineRule="auto"/>
        <w:ind w:firstLine="720"/>
        <w:jc w:val="both"/>
        <w:rPr>
          <w:rFonts w:ascii="Times New Roman" w:hAnsi="Times New Roman" w:cs="Times New Roman"/>
          <w:sz w:val="28"/>
          <w:szCs w:val="28"/>
        </w:rPr>
      </w:pPr>
      <w:proofErr w:type="spellStart"/>
      <w:r w:rsidRPr="00FC498A">
        <w:rPr>
          <w:rFonts w:ascii="Times New Roman" w:hAnsi="Times New Roman" w:cs="Times New Roman"/>
          <w:sz w:val="28"/>
          <w:szCs w:val="28"/>
        </w:rPr>
        <w:t>Oxazolidinone</w:t>
      </w:r>
      <w:proofErr w:type="spellEnd"/>
    </w:p>
    <w:p w:rsid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In recent years, </w:t>
      </w:r>
      <w:proofErr w:type="spellStart"/>
      <w:r w:rsidRPr="00FC498A">
        <w:rPr>
          <w:rFonts w:ascii="Times New Roman" w:hAnsi="Times New Roman" w:cs="Times New Roman"/>
          <w:sz w:val="28"/>
          <w:szCs w:val="28"/>
        </w:rPr>
        <w:t>Slee</w:t>
      </w:r>
      <w:proofErr w:type="spellEnd"/>
      <w:r w:rsidRPr="00FC498A">
        <w:rPr>
          <w:rFonts w:ascii="Times New Roman" w:hAnsi="Times New Roman" w:cs="Times New Roman"/>
          <w:sz w:val="28"/>
          <w:szCs w:val="28"/>
        </w:rPr>
        <w:t xml:space="preserve"> and his colleagues entered clinical trials under the code number DUP-721, which has a structure based on </w:t>
      </w:r>
      <w:proofErr w:type="spellStart"/>
      <w:r w:rsidRPr="00FC498A">
        <w:rPr>
          <w:rFonts w:ascii="Times New Roman" w:hAnsi="Times New Roman" w:cs="Times New Roman"/>
          <w:sz w:val="28"/>
          <w:szCs w:val="28"/>
        </w:rPr>
        <w:t>oxazolidinone</w:t>
      </w:r>
      <w:proofErr w:type="spellEnd"/>
      <w:r w:rsidRPr="00FC498A">
        <w:rPr>
          <w:rFonts w:ascii="Times New Roman" w:hAnsi="Times New Roman" w:cs="Times New Roman"/>
          <w:sz w:val="28"/>
          <w:szCs w:val="28"/>
        </w:rPr>
        <w:t xml:space="preserve"> in a concentration of 0.5-4 </w:t>
      </w:r>
      <w:proofErr w:type="spellStart"/>
      <w:r w:rsidRPr="00FC498A">
        <w:rPr>
          <w:rFonts w:ascii="Times New Roman" w:hAnsi="Times New Roman" w:cs="Times New Roman"/>
          <w:sz w:val="28"/>
          <w:szCs w:val="28"/>
        </w:rPr>
        <w:t>μl</w:t>
      </w:r>
      <w:proofErr w:type="spellEnd"/>
      <w:r w:rsidRPr="00FC498A">
        <w:rPr>
          <w:rFonts w:ascii="Times New Roman" w:hAnsi="Times New Roman" w:cs="Times New Roman"/>
          <w:sz w:val="28"/>
          <w:szCs w:val="28"/>
        </w:rPr>
        <w:t xml:space="preserve">/ml. A certain bactericidal effect, especially in beta-lactamase-secreting and methicillin-resistant strains. In clinical experiments, highly resistant strains of staphylococci and streptococci with code U-100592 and U-1000766 are effective. Combined derivatives of </w:t>
      </w:r>
      <w:proofErr w:type="spellStart"/>
      <w:r w:rsidRPr="00FC498A">
        <w:rPr>
          <w:rFonts w:ascii="Times New Roman" w:hAnsi="Times New Roman" w:cs="Times New Roman"/>
          <w:sz w:val="28"/>
          <w:szCs w:val="28"/>
        </w:rPr>
        <w:t>piperazine</w:t>
      </w:r>
      <w:proofErr w:type="spellEnd"/>
      <w:r w:rsidRPr="00FC498A">
        <w:rPr>
          <w:rFonts w:ascii="Times New Roman" w:hAnsi="Times New Roman" w:cs="Times New Roman"/>
          <w:sz w:val="28"/>
          <w:szCs w:val="28"/>
        </w:rPr>
        <w:t xml:space="preserve"> and </w:t>
      </w:r>
      <w:proofErr w:type="spellStart"/>
      <w:r w:rsidRPr="00FC498A">
        <w:rPr>
          <w:rFonts w:ascii="Times New Roman" w:hAnsi="Times New Roman" w:cs="Times New Roman"/>
          <w:sz w:val="28"/>
          <w:szCs w:val="28"/>
        </w:rPr>
        <w:t>morpholine</w:t>
      </w:r>
      <w:proofErr w:type="spellEnd"/>
      <w:r w:rsidRPr="00FC498A">
        <w:rPr>
          <w:rFonts w:ascii="Times New Roman" w:hAnsi="Times New Roman" w:cs="Times New Roman"/>
          <w:sz w:val="28"/>
          <w:szCs w:val="28"/>
        </w:rPr>
        <w:t xml:space="preserve"> were included in treatment under the names of </w:t>
      </w:r>
      <w:proofErr w:type="spellStart"/>
      <w:r w:rsidRPr="00FC498A">
        <w:rPr>
          <w:rFonts w:ascii="Times New Roman" w:hAnsi="Times New Roman" w:cs="Times New Roman"/>
          <w:sz w:val="28"/>
          <w:szCs w:val="28"/>
        </w:rPr>
        <w:t>eperozolid</w:t>
      </w:r>
      <w:proofErr w:type="spellEnd"/>
      <w:r w:rsidRPr="00FC498A">
        <w:rPr>
          <w:rFonts w:ascii="Times New Roman" w:hAnsi="Times New Roman" w:cs="Times New Roman"/>
          <w:sz w:val="28"/>
          <w:szCs w:val="28"/>
        </w:rPr>
        <w:t xml:space="preserve"> and linezolid in 2000. In recent years, microbiological studies have established that its antibacterial effects </w:t>
      </w:r>
      <w:proofErr w:type="gramStart"/>
      <w:r w:rsidRPr="00FC498A">
        <w:rPr>
          <w:rFonts w:ascii="Times New Roman" w:hAnsi="Times New Roman" w:cs="Times New Roman"/>
          <w:sz w:val="28"/>
          <w:szCs w:val="28"/>
        </w:rPr>
        <w:t>are based</w:t>
      </w:r>
      <w:proofErr w:type="gramEnd"/>
      <w:r w:rsidRPr="00FC498A">
        <w:rPr>
          <w:rFonts w:ascii="Times New Roman" w:hAnsi="Times New Roman" w:cs="Times New Roman"/>
          <w:sz w:val="28"/>
          <w:szCs w:val="28"/>
        </w:rPr>
        <w:t xml:space="preserve"> on the inhibition of the synthesis of ribosomal proteins.</w:t>
      </w:r>
    </w:p>
    <w:p w:rsidR="00FC498A" w:rsidRDefault="00FC498A" w:rsidP="00FC498A">
      <w:pPr>
        <w:spacing w:after="0" w:line="240" w:lineRule="auto"/>
        <w:ind w:firstLine="720"/>
        <w:jc w:val="both"/>
        <w:rPr>
          <w:rFonts w:ascii="Times New Roman" w:hAnsi="Times New Roman" w:cs="Times New Roman"/>
          <w:sz w:val="28"/>
          <w:szCs w:val="28"/>
        </w:rPr>
      </w:pPr>
      <w:r w:rsidRPr="00812771">
        <w:rPr>
          <w:rFonts w:ascii="Times New Roman" w:hAnsi="Times New Roman" w:cs="Times New Roman"/>
          <w:noProof/>
          <w:sz w:val="28"/>
          <w:szCs w:val="28"/>
          <w:lang w:eastAsia="en-GB"/>
        </w:rPr>
        <w:lastRenderedPageBreak/>
        <w:drawing>
          <wp:inline distT="0" distB="0" distL="0" distR="0" wp14:anchorId="2FBA6493" wp14:editId="1CB11938">
            <wp:extent cx="5731510" cy="2273611"/>
            <wp:effectExtent l="0" t="0" r="2540" b="0"/>
            <wp:docPr id="61" name="Рисунок 61" descr="C:\Users\User1\Pictures\oksazolidino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oksazolidinon cədvə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273611"/>
                    </a:xfrm>
                    <a:prstGeom prst="rect">
                      <a:avLst/>
                    </a:prstGeom>
                    <a:noFill/>
                    <a:ln>
                      <a:noFill/>
                    </a:ln>
                  </pic:spPr>
                </pic:pic>
              </a:graphicData>
            </a:graphic>
          </wp:inline>
        </w:drawing>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Ribosomal protein synthesis inhibitors Antibacterial preparations</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Antibiotics of the aminoglycoside series, as well as </w:t>
      </w:r>
      <w:proofErr w:type="spellStart"/>
      <w:r w:rsidRPr="00FC498A">
        <w:rPr>
          <w:rFonts w:ascii="Times New Roman" w:hAnsi="Times New Roman" w:cs="Times New Roman"/>
          <w:sz w:val="28"/>
          <w:szCs w:val="28"/>
        </w:rPr>
        <w:t>tetracyclines</w:t>
      </w:r>
      <w:proofErr w:type="spellEnd"/>
      <w:r w:rsidRPr="00FC498A">
        <w:rPr>
          <w:rFonts w:ascii="Times New Roman" w:hAnsi="Times New Roman" w:cs="Times New Roman"/>
          <w:sz w:val="28"/>
          <w:szCs w:val="28"/>
        </w:rPr>
        <w:t xml:space="preserve"> and macrolides of this group of preparations, </w:t>
      </w:r>
      <w:proofErr w:type="gramStart"/>
      <w:r w:rsidRPr="00FC498A">
        <w:rPr>
          <w:rFonts w:ascii="Times New Roman" w:hAnsi="Times New Roman" w:cs="Times New Roman"/>
          <w:sz w:val="28"/>
          <w:szCs w:val="28"/>
        </w:rPr>
        <w:t>have long been used</w:t>
      </w:r>
      <w:proofErr w:type="gramEnd"/>
      <w:r w:rsidRPr="00FC498A">
        <w:rPr>
          <w:rFonts w:ascii="Times New Roman" w:hAnsi="Times New Roman" w:cs="Times New Roman"/>
          <w:sz w:val="28"/>
          <w:szCs w:val="28"/>
        </w:rPr>
        <w:t xml:space="preserve"> in treatment. The mechanism of action of these preparations </w:t>
      </w:r>
      <w:proofErr w:type="gramStart"/>
      <w:r w:rsidRPr="00FC498A">
        <w:rPr>
          <w:rFonts w:ascii="Times New Roman" w:hAnsi="Times New Roman" w:cs="Times New Roman"/>
          <w:sz w:val="28"/>
          <w:szCs w:val="28"/>
        </w:rPr>
        <w:t>was revealed</w:t>
      </w:r>
      <w:proofErr w:type="gramEnd"/>
      <w:r w:rsidRPr="00FC498A">
        <w:rPr>
          <w:rFonts w:ascii="Times New Roman" w:hAnsi="Times New Roman" w:cs="Times New Roman"/>
          <w:sz w:val="28"/>
          <w:szCs w:val="28"/>
        </w:rPr>
        <w:t xml:space="preserve"> in recent years. Inhibition of small 30S and large 50S subunits of bacterial ribosomal </w:t>
      </w:r>
      <w:proofErr w:type="spellStart"/>
      <w:r w:rsidRPr="00FC498A">
        <w:rPr>
          <w:rFonts w:ascii="Times New Roman" w:hAnsi="Times New Roman" w:cs="Times New Roman"/>
          <w:sz w:val="28"/>
          <w:szCs w:val="28"/>
        </w:rPr>
        <w:t>synthetase</w:t>
      </w:r>
      <w:proofErr w:type="spellEnd"/>
      <w:r w:rsidRPr="00FC498A">
        <w:rPr>
          <w:rFonts w:ascii="Times New Roman" w:hAnsi="Times New Roman" w:cs="Times New Roman"/>
          <w:sz w:val="28"/>
          <w:szCs w:val="28"/>
        </w:rPr>
        <w:t xml:space="preserve"> leads to an antibacterial effect. The formation of both subgroups occurs from different ribosomal RNAs and proteins. They </w:t>
      </w:r>
      <w:proofErr w:type="gramStart"/>
      <w:r w:rsidRPr="00FC498A">
        <w:rPr>
          <w:rFonts w:ascii="Times New Roman" w:hAnsi="Times New Roman" w:cs="Times New Roman"/>
          <w:sz w:val="28"/>
          <w:szCs w:val="28"/>
        </w:rPr>
        <w:t>are called</w:t>
      </w:r>
      <w:proofErr w:type="gramEnd"/>
      <w:r w:rsidRPr="00FC498A">
        <w:rPr>
          <w:rFonts w:ascii="Times New Roman" w:hAnsi="Times New Roman" w:cs="Times New Roman"/>
          <w:sz w:val="28"/>
          <w:szCs w:val="28"/>
        </w:rPr>
        <w:t xml:space="preserve"> ribonucleoproteins. The structure of human and bacterial ribosomes is different.</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The transfer of genetic information from DNA to RNA </w:t>
      </w:r>
      <w:proofErr w:type="gramStart"/>
      <w:r w:rsidRPr="00FC498A">
        <w:rPr>
          <w:rFonts w:ascii="Times New Roman" w:hAnsi="Times New Roman" w:cs="Times New Roman"/>
          <w:sz w:val="28"/>
          <w:szCs w:val="28"/>
        </w:rPr>
        <w:t>is called</w:t>
      </w:r>
      <w:proofErr w:type="gramEnd"/>
      <w:r w:rsidRPr="00FC498A">
        <w:rPr>
          <w:rFonts w:ascii="Times New Roman" w:hAnsi="Times New Roman" w:cs="Times New Roman"/>
          <w:sz w:val="28"/>
          <w:szCs w:val="28"/>
        </w:rPr>
        <w:t xml:space="preserve"> transcription. This event represents the copying of the sequence of nucleotides that make up DNA into the sequence of RNA by the enzyme RNA polymerase. This happens in the cytoplasm of the cell. This formation initiates the synthesis of transport RNA. Here it is collected in section 30S. It binds to a related anticodon. This bond </w:t>
      </w:r>
      <w:proofErr w:type="gramStart"/>
      <w:r w:rsidRPr="00FC498A">
        <w:rPr>
          <w:rFonts w:ascii="Times New Roman" w:hAnsi="Times New Roman" w:cs="Times New Roman"/>
          <w:sz w:val="28"/>
          <w:szCs w:val="28"/>
        </w:rPr>
        <w:t>is covalently formed</w:t>
      </w:r>
      <w:proofErr w:type="gramEnd"/>
      <w:r w:rsidRPr="00FC498A">
        <w:rPr>
          <w:rFonts w:ascii="Times New Roman" w:hAnsi="Times New Roman" w:cs="Times New Roman"/>
          <w:sz w:val="28"/>
          <w:szCs w:val="28"/>
        </w:rPr>
        <w:t xml:space="preserve"> by amino acids. Trans-cyclization of an amino acid peptide chain connecting two </w:t>
      </w:r>
      <w:proofErr w:type="spellStart"/>
      <w:r w:rsidRPr="00FC498A">
        <w:rPr>
          <w:rFonts w:ascii="Times New Roman" w:hAnsi="Times New Roman" w:cs="Times New Roman"/>
          <w:sz w:val="28"/>
          <w:szCs w:val="28"/>
        </w:rPr>
        <w:t>neighboring</w:t>
      </w:r>
      <w:proofErr w:type="spellEnd"/>
      <w:r w:rsidRPr="00FC498A">
        <w:rPr>
          <w:rFonts w:ascii="Times New Roman" w:hAnsi="Times New Roman" w:cs="Times New Roman"/>
          <w:sz w:val="28"/>
          <w:szCs w:val="28"/>
        </w:rPr>
        <w:t xml:space="preserve"> RNA molecules forms ribosome activation </w:t>
      </w:r>
      <w:proofErr w:type="spellStart"/>
      <w:r w:rsidRPr="00FC498A">
        <w:rPr>
          <w:rFonts w:ascii="Times New Roman" w:hAnsi="Times New Roman" w:cs="Times New Roman"/>
          <w:sz w:val="28"/>
          <w:szCs w:val="28"/>
        </w:rPr>
        <w:t>centers</w:t>
      </w:r>
      <w:proofErr w:type="spellEnd"/>
      <w:r w:rsidRPr="00FC498A">
        <w:rPr>
          <w:rFonts w:ascii="Times New Roman" w:hAnsi="Times New Roman" w:cs="Times New Roman"/>
          <w:sz w:val="28"/>
          <w:szCs w:val="28"/>
        </w:rPr>
        <w:t xml:space="preserve">. This </w:t>
      </w:r>
      <w:proofErr w:type="gramStart"/>
      <w:r w:rsidRPr="00FC498A">
        <w:rPr>
          <w:rFonts w:ascii="Times New Roman" w:hAnsi="Times New Roman" w:cs="Times New Roman"/>
          <w:sz w:val="28"/>
          <w:szCs w:val="28"/>
        </w:rPr>
        <w:t>is called</w:t>
      </w:r>
      <w:proofErr w:type="gramEnd"/>
      <w:r w:rsidRPr="00FC498A">
        <w:rPr>
          <w:rFonts w:ascii="Times New Roman" w:hAnsi="Times New Roman" w:cs="Times New Roman"/>
          <w:sz w:val="28"/>
          <w:szCs w:val="28"/>
        </w:rPr>
        <w:t xml:space="preserve"> a </w:t>
      </w:r>
      <w:proofErr w:type="spellStart"/>
      <w:r w:rsidRPr="00FC498A">
        <w:rPr>
          <w:rFonts w:ascii="Times New Roman" w:hAnsi="Times New Roman" w:cs="Times New Roman"/>
          <w:sz w:val="28"/>
          <w:szCs w:val="28"/>
        </w:rPr>
        <w:t>peptidyltransferase</w:t>
      </w:r>
      <w:proofErr w:type="spellEnd"/>
      <w:r w:rsidRPr="00FC498A">
        <w:rPr>
          <w:rFonts w:ascii="Times New Roman" w:hAnsi="Times New Roman" w:cs="Times New Roman"/>
          <w:sz w:val="28"/>
          <w:szCs w:val="28"/>
        </w:rPr>
        <w:t xml:space="preserve"> </w:t>
      </w:r>
      <w:proofErr w:type="spellStart"/>
      <w:r w:rsidRPr="00FC498A">
        <w:rPr>
          <w:rFonts w:ascii="Times New Roman" w:hAnsi="Times New Roman" w:cs="Times New Roman"/>
          <w:sz w:val="28"/>
          <w:szCs w:val="28"/>
        </w:rPr>
        <w:t>center</w:t>
      </w:r>
      <w:proofErr w:type="spellEnd"/>
      <w:r w:rsidRPr="00FC498A">
        <w:rPr>
          <w:rFonts w:ascii="Times New Roman" w:hAnsi="Times New Roman" w:cs="Times New Roman"/>
          <w:sz w:val="28"/>
          <w:szCs w:val="28"/>
        </w:rPr>
        <w:t xml:space="preserve">. Thus, the inhibitory properties of ribosomes due to acceptor and donor translocation </w:t>
      </w:r>
      <w:proofErr w:type="gramStart"/>
      <w:r w:rsidRPr="00FC498A">
        <w:rPr>
          <w:rFonts w:ascii="Times New Roman" w:hAnsi="Times New Roman" w:cs="Times New Roman"/>
          <w:sz w:val="28"/>
          <w:szCs w:val="28"/>
        </w:rPr>
        <w:t>are manifested</w:t>
      </w:r>
      <w:proofErr w:type="gramEnd"/>
      <w:r w:rsidRPr="00FC498A">
        <w:rPr>
          <w:rFonts w:ascii="Times New Roman" w:hAnsi="Times New Roman" w:cs="Times New Roman"/>
          <w:sz w:val="28"/>
          <w:szCs w:val="28"/>
        </w:rPr>
        <w:t>.</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Inhibition of protein synthesis leads to anti-infective activity due to competitive action on ribosomal protein synthesis. This is:</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1) Effective codon and anticodon mechanisms (aminoglycosides)</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2) </w:t>
      </w:r>
      <w:proofErr w:type="gramStart"/>
      <w:r w:rsidRPr="00FC498A">
        <w:rPr>
          <w:rFonts w:ascii="Times New Roman" w:hAnsi="Times New Roman" w:cs="Times New Roman"/>
          <w:sz w:val="28"/>
          <w:szCs w:val="28"/>
        </w:rPr>
        <w:t>those</w:t>
      </w:r>
      <w:proofErr w:type="gramEnd"/>
      <w:r w:rsidRPr="00FC498A">
        <w:rPr>
          <w:rFonts w:ascii="Times New Roman" w:hAnsi="Times New Roman" w:cs="Times New Roman"/>
          <w:sz w:val="28"/>
          <w:szCs w:val="28"/>
        </w:rPr>
        <w:t xml:space="preserve"> that bind to the acceptor point of the RNA initiation complex (</w:t>
      </w:r>
      <w:proofErr w:type="spellStart"/>
      <w:r w:rsidRPr="00FC498A">
        <w:rPr>
          <w:rFonts w:ascii="Times New Roman" w:hAnsi="Times New Roman" w:cs="Times New Roman"/>
          <w:sz w:val="28"/>
          <w:szCs w:val="28"/>
        </w:rPr>
        <w:t>oxazolidinones</w:t>
      </w:r>
      <w:proofErr w:type="spellEnd"/>
      <w:r w:rsidRPr="00FC498A">
        <w:rPr>
          <w:rFonts w:ascii="Times New Roman" w:hAnsi="Times New Roman" w:cs="Times New Roman"/>
          <w:sz w:val="28"/>
          <w:szCs w:val="28"/>
        </w:rPr>
        <w:t>)</w:t>
      </w:r>
    </w:p>
    <w:p w:rsidR="00FC498A" w:rsidRP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 xml:space="preserve">3) Agents of </w:t>
      </w:r>
      <w:proofErr w:type="spellStart"/>
      <w:r w:rsidRPr="00FC498A">
        <w:rPr>
          <w:rFonts w:ascii="Times New Roman" w:hAnsi="Times New Roman" w:cs="Times New Roman"/>
          <w:sz w:val="28"/>
          <w:szCs w:val="28"/>
        </w:rPr>
        <w:t>transcyclization</w:t>
      </w:r>
      <w:proofErr w:type="spellEnd"/>
      <w:r w:rsidRPr="00FC498A">
        <w:rPr>
          <w:rFonts w:ascii="Times New Roman" w:hAnsi="Times New Roman" w:cs="Times New Roman"/>
          <w:sz w:val="28"/>
          <w:szCs w:val="28"/>
        </w:rPr>
        <w:t xml:space="preserve"> (chloramphenicol, </w:t>
      </w:r>
      <w:proofErr w:type="spellStart"/>
      <w:r w:rsidRPr="00FC498A">
        <w:rPr>
          <w:rFonts w:ascii="Times New Roman" w:hAnsi="Times New Roman" w:cs="Times New Roman"/>
          <w:sz w:val="28"/>
          <w:szCs w:val="28"/>
        </w:rPr>
        <w:t>streptogramin</w:t>
      </w:r>
      <w:proofErr w:type="spellEnd"/>
      <w:r w:rsidRPr="00FC498A">
        <w:rPr>
          <w:rFonts w:ascii="Times New Roman" w:hAnsi="Times New Roman" w:cs="Times New Roman"/>
          <w:sz w:val="28"/>
          <w:szCs w:val="28"/>
        </w:rPr>
        <w:t>)</w:t>
      </w:r>
    </w:p>
    <w:p w:rsidR="00FC498A" w:rsidRDefault="00FC498A" w:rsidP="00FC498A">
      <w:pPr>
        <w:spacing w:after="0" w:line="240" w:lineRule="auto"/>
        <w:ind w:firstLine="720"/>
        <w:jc w:val="both"/>
        <w:rPr>
          <w:rFonts w:ascii="Times New Roman" w:hAnsi="Times New Roman" w:cs="Times New Roman"/>
          <w:sz w:val="28"/>
          <w:szCs w:val="28"/>
        </w:rPr>
      </w:pPr>
      <w:r w:rsidRPr="00FC498A">
        <w:rPr>
          <w:rFonts w:ascii="Times New Roman" w:hAnsi="Times New Roman" w:cs="Times New Roman"/>
          <w:sz w:val="28"/>
          <w:szCs w:val="28"/>
        </w:rPr>
        <w:t>Synthesis DUP-721</w:t>
      </w:r>
    </w:p>
    <w:p w:rsidR="00B42726" w:rsidRDefault="00B42726" w:rsidP="00FC498A">
      <w:pPr>
        <w:spacing w:after="0" w:line="240" w:lineRule="auto"/>
        <w:ind w:firstLine="720"/>
        <w:jc w:val="both"/>
        <w:rPr>
          <w:rFonts w:ascii="Times New Roman" w:hAnsi="Times New Roman" w:cs="Times New Roman"/>
          <w:sz w:val="28"/>
          <w:szCs w:val="28"/>
        </w:rPr>
      </w:pPr>
      <w:r w:rsidRPr="00812771">
        <w:rPr>
          <w:rFonts w:ascii="Times New Roman" w:hAnsi="Times New Roman" w:cs="Times New Roman"/>
          <w:noProof/>
          <w:sz w:val="28"/>
          <w:szCs w:val="28"/>
          <w:lang w:eastAsia="en-GB"/>
        </w:rPr>
        <w:lastRenderedPageBreak/>
        <w:drawing>
          <wp:inline distT="0" distB="0" distL="0" distR="0" wp14:anchorId="1AEAB047" wp14:editId="38794F5D">
            <wp:extent cx="5731510" cy="1600289"/>
            <wp:effectExtent l="0" t="0" r="2540" b="0"/>
            <wp:docPr id="62" name="Рисунок 62" descr="C:\Users\User1\Pictures\dup-721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1\Pictures\dup-721 sintezi.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600289"/>
                    </a:xfrm>
                    <a:prstGeom prst="rect">
                      <a:avLst/>
                    </a:prstGeom>
                    <a:noFill/>
                    <a:ln>
                      <a:noFill/>
                    </a:ln>
                  </pic:spPr>
                </pic:pic>
              </a:graphicData>
            </a:graphic>
          </wp:inline>
        </w:drawing>
      </w:r>
    </w:p>
    <w:p w:rsidR="00B42726" w:rsidRDefault="00B42726" w:rsidP="00FC498A">
      <w:pPr>
        <w:spacing w:after="0" w:line="240" w:lineRule="auto"/>
        <w:ind w:firstLine="720"/>
        <w:jc w:val="both"/>
        <w:rPr>
          <w:rFonts w:ascii="Times New Roman" w:hAnsi="Times New Roman" w:cs="Times New Roman"/>
          <w:sz w:val="28"/>
          <w:szCs w:val="28"/>
        </w:rPr>
      </w:pPr>
      <w:r w:rsidRPr="00B42726">
        <w:rPr>
          <w:rFonts w:ascii="Times New Roman" w:hAnsi="Times New Roman" w:cs="Times New Roman"/>
          <w:sz w:val="28"/>
          <w:szCs w:val="28"/>
        </w:rPr>
        <w:t xml:space="preserve">Synthesis of </w:t>
      </w:r>
      <w:proofErr w:type="spellStart"/>
      <w:r w:rsidRPr="00B42726">
        <w:rPr>
          <w:rFonts w:ascii="Times New Roman" w:hAnsi="Times New Roman" w:cs="Times New Roman"/>
          <w:sz w:val="28"/>
          <w:szCs w:val="28"/>
        </w:rPr>
        <w:t>eperozolid</w:t>
      </w:r>
      <w:proofErr w:type="spellEnd"/>
      <w:r w:rsidRPr="00B42726">
        <w:rPr>
          <w:rFonts w:ascii="Times New Roman" w:hAnsi="Times New Roman" w:cs="Times New Roman"/>
          <w:sz w:val="28"/>
          <w:szCs w:val="28"/>
        </w:rPr>
        <w:t xml:space="preserve"> and linezolid</w:t>
      </w:r>
    </w:p>
    <w:p w:rsidR="00B42726" w:rsidRPr="007F0861" w:rsidRDefault="00B42726" w:rsidP="00FC498A">
      <w:pPr>
        <w:spacing w:after="0" w:line="240" w:lineRule="auto"/>
        <w:ind w:firstLine="720"/>
        <w:jc w:val="both"/>
        <w:rPr>
          <w:rFonts w:ascii="Times New Roman" w:hAnsi="Times New Roman" w:cs="Times New Roman"/>
          <w:sz w:val="28"/>
          <w:szCs w:val="28"/>
        </w:rPr>
      </w:pPr>
      <w:r w:rsidRPr="00812771">
        <w:rPr>
          <w:rFonts w:ascii="Times New Roman" w:hAnsi="Times New Roman" w:cs="Times New Roman"/>
          <w:noProof/>
          <w:sz w:val="28"/>
          <w:szCs w:val="28"/>
          <w:lang w:eastAsia="en-GB"/>
        </w:rPr>
        <w:drawing>
          <wp:inline distT="0" distB="0" distL="0" distR="0" wp14:anchorId="42FE44C3" wp14:editId="2FA0C0FC">
            <wp:extent cx="5731510" cy="2792541"/>
            <wp:effectExtent l="0" t="0" r="2540" b="8255"/>
            <wp:docPr id="63" name="Рисунок 63" descr="C:\Users\User1\Pictures\eperozolid və linezolid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eperozolid və linezolid sintezi 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2792541"/>
                    </a:xfrm>
                    <a:prstGeom prst="rect">
                      <a:avLst/>
                    </a:prstGeom>
                    <a:noFill/>
                    <a:ln>
                      <a:noFill/>
                    </a:ln>
                  </pic:spPr>
                </pic:pic>
              </a:graphicData>
            </a:graphic>
          </wp:inline>
        </w:drawing>
      </w:r>
      <w:bookmarkStart w:id="0" w:name="_GoBack"/>
      <w:bookmarkEnd w:id="0"/>
    </w:p>
    <w:sectPr w:rsidR="00B42726" w:rsidRPr="007F0861">
      <w:head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2A8" w:rsidRDefault="001752A8" w:rsidP="00F55565">
      <w:pPr>
        <w:spacing w:after="0" w:line="240" w:lineRule="auto"/>
      </w:pPr>
      <w:r>
        <w:separator/>
      </w:r>
    </w:p>
  </w:endnote>
  <w:endnote w:type="continuationSeparator" w:id="0">
    <w:p w:rsidR="001752A8" w:rsidRDefault="001752A8" w:rsidP="00F55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2A8" w:rsidRDefault="001752A8" w:rsidP="00F55565">
      <w:pPr>
        <w:spacing w:after="0" w:line="240" w:lineRule="auto"/>
      </w:pPr>
      <w:r>
        <w:separator/>
      </w:r>
    </w:p>
  </w:footnote>
  <w:footnote w:type="continuationSeparator" w:id="0">
    <w:p w:rsidR="001752A8" w:rsidRDefault="001752A8" w:rsidP="00F55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7260008"/>
      <w:docPartObj>
        <w:docPartGallery w:val="Page Numbers (Top of Page)"/>
        <w:docPartUnique/>
      </w:docPartObj>
    </w:sdtPr>
    <w:sdtEndPr/>
    <w:sdtContent>
      <w:p w:rsidR="00F55565" w:rsidRDefault="00F55565">
        <w:pPr>
          <w:pStyle w:val="a3"/>
          <w:jc w:val="right"/>
        </w:pPr>
        <w:r>
          <w:fldChar w:fldCharType="begin"/>
        </w:r>
        <w:r>
          <w:instrText>PAGE   \* MERGEFORMAT</w:instrText>
        </w:r>
        <w:r>
          <w:fldChar w:fldCharType="separate"/>
        </w:r>
        <w:r w:rsidR="00B42726" w:rsidRPr="00B42726">
          <w:rPr>
            <w:noProof/>
            <w:lang w:val="ru-RU"/>
          </w:rPr>
          <w:t>33</w:t>
        </w:r>
        <w:r>
          <w:fldChar w:fldCharType="end"/>
        </w:r>
      </w:p>
    </w:sdtContent>
  </w:sdt>
  <w:p w:rsidR="00F55565" w:rsidRDefault="00F5556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2F"/>
    <w:rsid w:val="000513B3"/>
    <w:rsid w:val="000E7B51"/>
    <w:rsid w:val="000F660D"/>
    <w:rsid w:val="00114BAA"/>
    <w:rsid w:val="00140E4B"/>
    <w:rsid w:val="001752A8"/>
    <w:rsid w:val="001A0543"/>
    <w:rsid w:val="001C091A"/>
    <w:rsid w:val="001E1DDB"/>
    <w:rsid w:val="00235CE7"/>
    <w:rsid w:val="00286974"/>
    <w:rsid w:val="003673B7"/>
    <w:rsid w:val="003B3475"/>
    <w:rsid w:val="003D589F"/>
    <w:rsid w:val="004E3C37"/>
    <w:rsid w:val="005A0D2F"/>
    <w:rsid w:val="00741070"/>
    <w:rsid w:val="0078263B"/>
    <w:rsid w:val="007C2C7B"/>
    <w:rsid w:val="007F0861"/>
    <w:rsid w:val="00824015"/>
    <w:rsid w:val="00832C6A"/>
    <w:rsid w:val="00881F5E"/>
    <w:rsid w:val="00931296"/>
    <w:rsid w:val="00932F8B"/>
    <w:rsid w:val="00935391"/>
    <w:rsid w:val="00944F6D"/>
    <w:rsid w:val="00B12D10"/>
    <w:rsid w:val="00B15E15"/>
    <w:rsid w:val="00B42726"/>
    <w:rsid w:val="00B800E9"/>
    <w:rsid w:val="00C5019C"/>
    <w:rsid w:val="00D60BE1"/>
    <w:rsid w:val="00E1502B"/>
    <w:rsid w:val="00E44BDD"/>
    <w:rsid w:val="00F54B2F"/>
    <w:rsid w:val="00F55565"/>
    <w:rsid w:val="00FC4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F88DC9-838B-4A1C-B129-EBD9E5331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5565"/>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F55565"/>
  </w:style>
  <w:style w:type="paragraph" w:styleId="a5">
    <w:name w:val="footer"/>
    <w:basedOn w:val="a"/>
    <w:link w:val="a6"/>
    <w:uiPriority w:val="99"/>
    <w:unhideWhenUsed/>
    <w:rsid w:val="00F55565"/>
    <w:pPr>
      <w:tabs>
        <w:tab w:val="center" w:pos="4513"/>
        <w:tab w:val="right" w:pos="9026"/>
      </w:tabs>
      <w:spacing w:after="0" w:line="240" w:lineRule="auto"/>
    </w:pPr>
  </w:style>
  <w:style w:type="character" w:customStyle="1" w:styleId="a6">
    <w:name w:val="Нижний колонтитул Знак"/>
    <w:basedOn w:val="a0"/>
    <w:link w:val="a5"/>
    <w:uiPriority w:val="99"/>
    <w:rsid w:val="00F55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35</Pages>
  <Words>6148</Words>
  <Characters>35044</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10</cp:revision>
  <dcterms:created xsi:type="dcterms:W3CDTF">2023-02-22T07:50:00Z</dcterms:created>
  <dcterms:modified xsi:type="dcterms:W3CDTF">2023-02-27T07:09:00Z</dcterms:modified>
</cp:coreProperties>
</file>